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3C76" w14:textId="2E1DDA5B" w:rsidR="004B7805" w:rsidRPr="004B7805" w:rsidRDefault="004B7805" w:rsidP="004B7805">
      <w:pPr>
        <w:spacing w:after="0"/>
        <w:jc w:val="both"/>
        <w:rPr>
          <w:sz w:val="28"/>
          <w:szCs w:val="28"/>
        </w:rPr>
      </w:pPr>
      <w:proofErr w:type="spellStart"/>
      <w:r w:rsidRPr="004B7805">
        <w:rPr>
          <w:sz w:val="28"/>
          <w:szCs w:val="28"/>
        </w:rPr>
        <w:t>Luuk</w:t>
      </w:r>
      <w:proofErr w:type="spellEnd"/>
      <w:r w:rsidRPr="004B7805">
        <w:rPr>
          <w:sz w:val="28"/>
          <w:szCs w:val="28"/>
        </w:rPr>
        <w:t>. 24:36–49</w:t>
      </w:r>
    </w:p>
    <w:p w14:paraId="3250BB0C" w14:textId="15CF8E65" w:rsidR="004B7805" w:rsidRPr="004B7805" w:rsidRDefault="004B7805" w:rsidP="004B7805">
      <w:pPr>
        <w:spacing w:after="0"/>
        <w:jc w:val="both"/>
        <w:rPr>
          <w:sz w:val="28"/>
          <w:szCs w:val="28"/>
        </w:rPr>
      </w:pPr>
      <w:r w:rsidRPr="004B7805">
        <w:rPr>
          <w:sz w:val="28"/>
          <w:szCs w:val="28"/>
        </w:rPr>
        <w:t>Yhtäkkiä Jeesus itse seisoi opetuslastensa keskellä ja sanoi: ”Rauha teille.” He pelästyivät suunnattomasti, sillä he luulivat näkevänsä aaveen. Mutta Jeesus sanoi heille: ”Miksi te olette noin kauhuissanne? Miksi teidän mieleenne nousee epäilyksiä? Katsokaa minun käsiäni ja jalkojani: minä tässä olen, ei kukaan muu. Koskettakaa minua, nähkää itse. Ei aaveella ole lihaa eikä luita, niin kuin te näette minussa olevan.” Näin puhuessaan hän näytti heille kätensä ja jalkansa. Kuitenkaan he eivät vielä tienneet, mitä uskoa, niin iloissaan ja ihmeissään he nyt olivat. Silloin Jeesus kysyi: ”Onko teillä täällä mitään syötävää?” He antoivat hänelle palan paistettua kalaa ja näkivät, kuinka hän otti sen käteensä ja söi.</w:t>
      </w:r>
      <w:r w:rsidRPr="004B7805">
        <w:rPr>
          <w:sz w:val="28"/>
          <w:szCs w:val="28"/>
        </w:rPr>
        <w:br/>
        <w:t>Jeesus sanoi heille: ”Tätä minä tarkoitin, kun ollessani vielä teidän kanssanne puhuin teille. Kaiken sen tuli käydä toteen, mitä Mooseksen laissa, profeettojen kirjoissa ja psalmeissa on minusta kirjoitettu.” Nyt hän avasi heidän mielensä ymmärtämään kirjoitukset. Hän sanoi heille: ”Näin on kirjoitettu. Kristuksen tuli kärsiä kuolema ja kolmantena päivänä nousta kuolleista, ja kaikille kansoille, Jerusalemista alkaen, on hänen nimessään saarnattava parannusta ja syntien anteeksiantamista. Te olette tämän todistajat. Minä lähetän teille sen, minkä Isäni on luvannut. Pysykää tässä kaupungissa, kunnes saatte varustukseksenne voiman korkeudesta.”</w:t>
      </w:r>
      <w:r>
        <w:rPr>
          <w:sz w:val="28"/>
          <w:szCs w:val="28"/>
        </w:rPr>
        <w:t xml:space="preserve"> </w:t>
      </w:r>
      <w:r w:rsidRPr="004B7805">
        <w:rPr>
          <w:i/>
          <w:iCs/>
          <w:sz w:val="28"/>
          <w:szCs w:val="28"/>
        </w:rPr>
        <w:t>Tämä on pyhä evankeliumi.</w:t>
      </w:r>
    </w:p>
    <w:p w14:paraId="6330C5C2" w14:textId="77777777" w:rsidR="004B7805" w:rsidRDefault="004B7805" w:rsidP="004B7805">
      <w:pPr>
        <w:spacing w:after="0"/>
        <w:jc w:val="both"/>
        <w:rPr>
          <w:sz w:val="28"/>
          <w:szCs w:val="28"/>
        </w:rPr>
      </w:pPr>
    </w:p>
    <w:p w14:paraId="1228464E" w14:textId="77777777" w:rsidR="004B7805" w:rsidRDefault="004B7805" w:rsidP="004B7805">
      <w:pPr>
        <w:spacing w:after="0"/>
        <w:jc w:val="both"/>
        <w:rPr>
          <w:sz w:val="28"/>
          <w:szCs w:val="28"/>
        </w:rPr>
      </w:pPr>
    </w:p>
    <w:p w14:paraId="14C345A7" w14:textId="611F8B1A" w:rsidR="004B7805" w:rsidRDefault="004B7805" w:rsidP="004B7805">
      <w:pPr>
        <w:spacing w:after="0"/>
        <w:jc w:val="both"/>
        <w:rPr>
          <w:sz w:val="28"/>
          <w:szCs w:val="28"/>
        </w:rPr>
      </w:pPr>
      <w:r w:rsidRPr="004B7805">
        <w:rPr>
          <w:sz w:val="28"/>
          <w:szCs w:val="28"/>
        </w:rPr>
        <w:t xml:space="preserve">Kristus on noussut kuolleista! Palaan pääsiäisyöhön sen verran, että silloin, kun lauloimme </w:t>
      </w:r>
      <w:proofErr w:type="spellStart"/>
      <w:r w:rsidRPr="004B7805">
        <w:rPr>
          <w:sz w:val="28"/>
          <w:szCs w:val="28"/>
        </w:rPr>
        <w:t>pääsiäistroparia</w:t>
      </w:r>
      <w:proofErr w:type="spellEnd"/>
      <w:r w:rsidRPr="004B7805">
        <w:rPr>
          <w:sz w:val="28"/>
          <w:szCs w:val="28"/>
        </w:rPr>
        <w:t>, eli virttä 90, mieleeni nousi, kuinka opiskeluaikanakin lauloimme vappuna, ylioppilaiden vappukulkueessa tuota samaa virttä niin kovaan ääneen, että saimme ärsytettyä matematiikan opiskelijoita, jotka olivat siinä edellä. Mutta joka tapauksessa evankeliumia tuli levitettyä. Tuon virren sanoissa olemme pääsiäisenä ja joka päivä sen jälkeenkin. Kristus nousi kuolleista, kuolemalla kuoleman voitti ja haudoissa oleville elämän antoi. Tämä Kristuksen ylösnousemus ja ilmestyminen opetuslapsille tuli hyvinkin suurena järkytyksenä, kuten tämän päivän tekstistäkin voimme huomata.</w:t>
      </w:r>
    </w:p>
    <w:p w14:paraId="44B000B9" w14:textId="77777777" w:rsidR="004B7805" w:rsidRPr="004B7805" w:rsidRDefault="004B7805" w:rsidP="004B7805">
      <w:pPr>
        <w:spacing w:after="0"/>
        <w:jc w:val="both"/>
        <w:rPr>
          <w:sz w:val="28"/>
          <w:szCs w:val="28"/>
        </w:rPr>
      </w:pPr>
    </w:p>
    <w:p w14:paraId="2253E6A5" w14:textId="77777777" w:rsidR="004B7805" w:rsidRDefault="004B7805" w:rsidP="004B7805">
      <w:pPr>
        <w:spacing w:after="0"/>
        <w:jc w:val="both"/>
        <w:rPr>
          <w:sz w:val="28"/>
          <w:szCs w:val="28"/>
        </w:rPr>
      </w:pPr>
      <w:r w:rsidRPr="004B7805">
        <w:rPr>
          <w:sz w:val="28"/>
          <w:szCs w:val="28"/>
        </w:rPr>
        <w:t xml:space="preserve">Pääsiäisen jälkeiset tapahtumat etenevät hyvinkin loogisesti. Olen aina ollut sitä mieltä, että Jumala on järjestyksen Jumala. Hänen toimintatapansa on hyvinkin looginen ja järjestelmällinen. Jeesus syntyy, elää ja opettaa, tuo Jumalan valtakunnan sanoilla ja ihmeillä ihmisten keskuuteen. Hän asetti viimeisellä yhteisellä ateriallaan esimerkin apostoleilleen yhteisen kokoontumisen viettämisestä Hänen muistokseen ja kuoli ristillä. Ylösnousemuksen jälkeen Hän tapasi heti ylösnousemuksen todistajia, haudalta lähteneitä naisia. Ja tänään Hän tulee opetuslasten keskuuteen, näyttäen </w:t>
      </w:r>
      <w:r w:rsidRPr="004B7805">
        <w:rPr>
          <w:sz w:val="28"/>
          <w:szCs w:val="28"/>
        </w:rPr>
        <w:lastRenderedPageBreak/>
        <w:t xml:space="preserve">itsensä todellisena ja vielä selittäen, miten kaikki on tapahtunut. Ja lopuksi kehottaa odottamaan taivaan vahvistusta, siis Pyhää Henkeä. Ja ennen taivaaseen astumistaan antaa vielä käskyn tämän Hengen voimassa viedä sanomaa Hänestä, evankeliumia ylösnousemuksesta kaikkeen maailmaan, kasteen ja opetuksen kautta. Jumala on tosiaan järjestyksen Jumala. Siksi luterilainenkin kirkko on järjestyksen kirkko. </w:t>
      </w:r>
    </w:p>
    <w:p w14:paraId="5BB73193" w14:textId="77777777" w:rsidR="004B7805" w:rsidRPr="004B7805" w:rsidRDefault="004B7805" w:rsidP="004B7805">
      <w:pPr>
        <w:spacing w:after="0"/>
        <w:jc w:val="both"/>
        <w:rPr>
          <w:sz w:val="28"/>
          <w:szCs w:val="28"/>
        </w:rPr>
      </w:pPr>
    </w:p>
    <w:p w14:paraId="07C40CA8" w14:textId="77777777" w:rsidR="004B7805" w:rsidRDefault="004B7805" w:rsidP="004B7805">
      <w:pPr>
        <w:spacing w:after="0"/>
        <w:jc w:val="both"/>
        <w:rPr>
          <w:sz w:val="28"/>
          <w:szCs w:val="28"/>
        </w:rPr>
      </w:pPr>
      <w:r w:rsidRPr="004B7805">
        <w:rPr>
          <w:sz w:val="28"/>
          <w:szCs w:val="28"/>
        </w:rPr>
        <w:t xml:space="preserve">Itselleni jotenkin hyppäsi heti silmille se asia, että Jeesus ja opetuslapset tietävät ensinnäkin sen, mikä on aave, mutta Jeesus myös opettaa, mikä on aaveen ja ihmisen ero. Aaveilla ei ole lihaa luiden ympärillä, eikä edes niitä luita. Jeesus kuitenkin puhuu aaveista aivan sillä ajatuksella, että ne olisivat todellisia ja niitä olisi olemassa. On kuitenkin tässä vaiheessa hyvä todeta, että olisi vahvaa yliajattelua nähdä tämä kohta todisteeksi aaveiden olemassaolosta. Kuitenkin sen päätelmän voi tehdä, että opetuslapsille ja Jeesukselle oli tuttua ajatus, että kuollut ihminen voisi ilmestyä aaveen kaltaisena maailmassa ihmisille. Tällainen tapahtumahan on tuttu, kun kuningas Saul kutsuu noidan kautta profeetta Samuelin neuvomaan häntä. Tämä tapahtuma ei kuitenkaan ole Jumalan tahdon mukaista ja tämän Samuel Saulille kertoo. Eli tilanne, jossa kuollut kutsutaan takaisin hengen eli aaveen kaltaisessa muodossa, on heille kirjoituksista tuttu. Heidän säikähdyksensä on ymmärrettävä, ei ainoastaan aaveen näkemisen vuoksi, vaan myös siksi, että jonkun olisi pitänyt manata henki esiin. </w:t>
      </w:r>
    </w:p>
    <w:p w14:paraId="7783172A" w14:textId="77777777" w:rsidR="004B7805" w:rsidRPr="004B7805" w:rsidRDefault="004B7805" w:rsidP="004B7805">
      <w:pPr>
        <w:spacing w:after="0"/>
        <w:jc w:val="both"/>
        <w:rPr>
          <w:sz w:val="28"/>
          <w:szCs w:val="28"/>
        </w:rPr>
      </w:pPr>
    </w:p>
    <w:p w14:paraId="07262BCD" w14:textId="77777777" w:rsidR="004B7805" w:rsidRPr="004B7805" w:rsidRDefault="004B7805" w:rsidP="004B7805">
      <w:pPr>
        <w:spacing w:after="0"/>
        <w:jc w:val="both"/>
        <w:rPr>
          <w:sz w:val="28"/>
          <w:szCs w:val="28"/>
        </w:rPr>
      </w:pPr>
      <w:r w:rsidRPr="004B7805">
        <w:rPr>
          <w:sz w:val="28"/>
          <w:szCs w:val="28"/>
        </w:rPr>
        <w:t xml:space="preserve">Oli siis tähdellistä, että Jeesus vakuutti, ettei olisi aave. Raamattu ottaa muutenkin varsin </w:t>
      </w:r>
      <w:proofErr w:type="gramStart"/>
      <w:r w:rsidRPr="004B7805">
        <w:rPr>
          <w:sz w:val="28"/>
          <w:szCs w:val="28"/>
        </w:rPr>
        <w:t>selkeä</w:t>
      </w:r>
      <w:proofErr w:type="gramEnd"/>
      <w:r w:rsidRPr="004B7805">
        <w:rPr>
          <w:sz w:val="28"/>
          <w:szCs w:val="28"/>
        </w:rPr>
        <w:t xml:space="preserve"> kannan noituuteen, henkien manaamiseen ja nykypäivänä yleistyneisiin tarot-kortteihin, peleihin, henkimanaamisiin tai muihin ihmisten omiin yrityksiin ottaa yhteyttä ja selvittää tuonpuoleisen salaisuuksia. Me elämme tässä maailmassa ja meidän tulee olla läsnä nyt. Kuolleiden puolesta voi hyvin rukoilla, heidän sielujensa edestä huutaa Jumalan puoleen, mutta muunkaltainen toiminta tai sen spekulointi, missä kuolleet ovat, ei ole tarpeellista. Jeesus keskittää ilmestymisellään opetuslasten huomion siihen, että Hän on todellisena, ruumiillisena ylösnoussut kuolleista, eikä sitä ole syytä epäillä. Samoin Hän antaa tehtävän saarnata ylösnousemusta ja syntien anteeksiantamusta kaikille ihmisille, siis kiinnittää huomio tähän maailmaan ja tämän maailman ihmisiin, kiinnittää huomio nyt, kun on etsikkoaika siihen, mitä tässä elämässä on syytä tehdä ja mikä on tämän elämän totuus, että voisi periä aikanaan iankaikkisen elämän. Tätähän on kristittyjen kahden kansalaisuuden elämä: ei vielä, mutta jo nyt, joskus iankaikkisuudessa, mutta kuitenkin jo tässä. Meidän on tärkeää oppia menneiltä sukupolvilta ja menneistä tapahtumista, mutta muuten jättää taakse se, mikä on mennyttä. </w:t>
      </w:r>
    </w:p>
    <w:p w14:paraId="5E6B15BD" w14:textId="77777777" w:rsidR="004B7805" w:rsidRDefault="004B7805" w:rsidP="004B7805">
      <w:pPr>
        <w:spacing w:after="0"/>
        <w:jc w:val="both"/>
        <w:rPr>
          <w:sz w:val="28"/>
          <w:szCs w:val="28"/>
        </w:rPr>
      </w:pPr>
      <w:r w:rsidRPr="004B7805">
        <w:rPr>
          <w:sz w:val="28"/>
          <w:szCs w:val="28"/>
        </w:rPr>
        <w:lastRenderedPageBreak/>
        <w:t xml:space="preserve">Uuden testamentin kirjetekstissä on lopussa tähän vaikuttava tärkeä lause: ”Minkä Jumala lupasi meidän isillemme, sen hän on täyttänyt meille, heidän lapsilleen.” Minkä Jumala lupasi, sen Hän täyttää. Yksi tärkeä asia muistaa Jumalasta on se, ettei Jumala toimi sanaansa vastaan. Monesti meidän omat pohdintamme vievät siihen pisteeseen, että synti meissä alkaa kyseenalaistaa Jumalan vaikutusta tai toimintaa, sitä mitä Jumala tahtoo, tekee tai lupaa. Sitä, että onko Hän meidän kanssamme, onko Hänen sanansa totuus, mitä Hän varsinaisesti on tarkoittanut Raamatussa tai voinko luottaa siihen, että tässäkin elämän vaikeassa hetkessä Jumala olisi ollut minun kanssani? Jumala ei toimi sanaansa vastaan. Jos Hän on sanassaan jotain luvannut, Hän myös sen pitää. Jos Hän on Kristuksen suulla luvannut: ”Minä olen teidän kanssanne joka päivä maailman loppuun asti”, sen Hän myös tekee. Niin hyvinä kuin huonoina päivinä, niin vaivan ja murheen kuin ilon ja onnen päivinä. Jos Hän on luvannut, että syntisinkin saa Kristuksessa armon ja anteeksiannon ja pelastuksen taivaan kotiin, niin tulee tapahtumaan. Hyvät ystävät, älkäämme siis lukitko katsettamme synteihimme, vaan nostakaamme se Kristukseen. Siihen Jumalan lupaukseen, joka on antanut meille anteeksiannon ja autuuden. </w:t>
      </w:r>
    </w:p>
    <w:p w14:paraId="12818D58" w14:textId="77777777" w:rsidR="004B7805" w:rsidRPr="004B7805" w:rsidRDefault="004B7805" w:rsidP="004B7805">
      <w:pPr>
        <w:spacing w:after="0"/>
        <w:jc w:val="both"/>
        <w:rPr>
          <w:sz w:val="28"/>
          <w:szCs w:val="28"/>
        </w:rPr>
      </w:pPr>
    </w:p>
    <w:p w14:paraId="4D2DCB53" w14:textId="77777777" w:rsidR="004B7805" w:rsidRPr="004B7805" w:rsidRDefault="004B7805" w:rsidP="004B7805">
      <w:pPr>
        <w:spacing w:after="0"/>
        <w:jc w:val="both"/>
        <w:rPr>
          <w:sz w:val="28"/>
          <w:szCs w:val="28"/>
        </w:rPr>
      </w:pPr>
      <w:r w:rsidRPr="004B7805">
        <w:rPr>
          <w:sz w:val="28"/>
          <w:szCs w:val="28"/>
        </w:rPr>
        <w:t xml:space="preserve">Kristuksen ylösnousemus ruumiillisena, jota tänään meille evankeliumissa korostetaan, muistuttaa siitä, ettei meistäkään kukaan nouse viimeisen aamun ylösnousemuksessa aaveena, pelkkänä henkenä, vaan saamme uuden ruumiin, jossa mennä kirkkauteen. Niinpä </w:t>
      </w:r>
      <w:proofErr w:type="spellStart"/>
      <w:r w:rsidRPr="004B7805">
        <w:rPr>
          <w:sz w:val="28"/>
          <w:szCs w:val="28"/>
        </w:rPr>
        <w:t>pääsiäistroparin</w:t>
      </w:r>
      <w:proofErr w:type="spellEnd"/>
      <w:r w:rsidRPr="004B7805">
        <w:rPr>
          <w:sz w:val="28"/>
          <w:szCs w:val="28"/>
        </w:rPr>
        <w:t xml:space="preserve"> sanat: ”Haudoissa oleville elämän antoi”, kertoo juuri tästä ylösnousemuksesta: ruumiillisesta, joka erottaa kristillisen totuuden elokuvien, sarjakuvien, ennustusten, pelien, uskomusten ja maailman ajatusten mukaisista aavemaailman asioista. Kristus nousi kuolleista ja näyttäytyi seuraajilleen, jotta me voisimme julistaa todellista, elävää Kristusta, elävää Jumalaa, joka on voittanut kuoleman ja voimme luottaa Hänen sanaansa siitä ylösnousemuksesta, johon mekin, Hänen seuraajansa, aikanaan osallistumme. Silloin saamme osallisuuden kaikkien muiden Kristuksen lampaiden seurasta, Isän luota taivaan kodista. Se on taivaallinen päämäärämme, pääsiäisenä meille valmistettu. Aamen. </w:t>
      </w:r>
    </w:p>
    <w:p w14:paraId="41385253" w14:textId="51AACFC9" w:rsidR="003B4E12" w:rsidRPr="004B7805" w:rsidRDefault="003B4E12" w:rsidP="004B7805"/>
    <w:sectPr w:rsidR="003B4E12" w:rsidRPr="004B780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2"/>
    <w:rsid w:val="00086A12"/>
    <w:rsid w:val="003B4E12"/>
    <w:rsid w:val="004B7805"/>
    <w:rsid w:val="00666CAB"/>
    <w:rsid w:val="00875A95"/>
    <w:rsid w:val="00D075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ACE1"/>
  <w15:chartTrackingRefBased/>
  <w15:docId w15:val="{77002DAA-8C1B-483B-9D7F-A943E8D2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6870</Characters>
  <Application>Microsoft Office Word</Application>
  <DocSecurity>0</DocSecurity>
  <Lines>57</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2024-04-29T11:50:00Z</dcterms:created>
  <dcterms:modified xsi:type="dcterms:W3CDTF">2024-04-29T11:50:00Z</dcterms:modified>
</cp:coreProperties>
</file>