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04B5" w14:textId="1EAA7151" w:rsidR="004B3D3A" w:rsidRPr="004B3D3A" w:rsidRDefault="004B3D3A" w:rsidP="004B3D3A">
      <w:pPr>
        <w:spacing w:after="0"/>
        <w:jc w:val="both"/>
        <w:rPr>
          <w:b/>
          <w:bCs/>
          <w:sz w:val="24"/>
          <w:szCs w:val="24"/>
        </w:rPr>
      </w:pPr>
      <w:r w:rsidRPr="004B3D3A">
        <w:rPr>
          <w:b/>
          <w:bCs/>
          <w:sz w:val="24"/>
          <w:szCs w:val="24"/>
        </w:rPr>
        <w:t xml:space="preserve">Matt. </w:t>
      </w:r>
      <w:proofErr w:type="gramStart"/>
      <w:r w:rsidRPr="004B3D3A">
        <w:rPr>
          <w:b/>
          <w:bCs/>
          <w:sz w:val="24"/>
          <w:szCs w:val="24"/>
        </w:rPr>
        <w:t>12:33-37</w:t>
      </w:r>
      <w:proofErr w:type="gramEnd"/>
    </w:p>
    <w:p w14:paraId="22326B46" w14:textId="77777777" w:rsidR="004B3D3A" w:rsidRPr="004B3D3A" w:rsidRDefault="004B3D3A" w:rsidP="004B3D3A">
      <w:pPr>
        <w:spacing w:after="0"/>
        <w:jc w:val="both"/>
        <w:rPr>
          <w:sz w:val="24"/>
          <w:szCs w:val="24"/>
        </w:rPr>
      </w:pPr>
      <w:r w:rsidRPr="004B3D3A">
        <w:rPr>
          <w:sz w:val="24"/>
          <w:szCs w:val="24"/>
        </w:rPr>
        <w:t>Jeesus sanoi:</w:t>
      </w:r>
    </w:p>
    <w:p w14:paraId="034A15E7" w14:textId="77777777" w:rsidR="004B3D3A" w:rsidRPr="004B3D3A" w:rsidRDefault="004B3D3A" w:rsidP="004B3D3A">
      <w:pPr>
        <w:spacing w:after="0"/>
        <w:jc w:val="both"/>
        <w:rPr>
          <w:sz w:val="24"/>
          <w:szCs w:val="24"/>
        </w:rPr>
      </w:pPr>
      <w:r w:rsidRPr="004B3D3A">
        <w:rPr>
          <w:sz w:val="24"/>
          <w:szCs w:val="24"/>
        </w:rPr>
        <w:t xml:space="preserve">    ”Jos puu on hyvä, sen hedelmäkin on hyvä, mutta jos puu on huono, sen hedelmäkin on huono. Hedelmästään puu tunnetaan. Te käärmeen sikiöt, kuinka teidän puheenne voisi olla hyvää, kun itse olette pahoja! Mitä sydän on täynnä, sitä suu puhuu. Hyvä ihminen tuo hyvyytensä varastosta esiin hyvää, paha ihminen pahuutensa varastosta pahaa. Minä sanon teille: jokaisesta turhasta sanasta, jonka ihmiset lausuvat, heidän on tuomiopäivänä tehtävä tili. Sanojesi perusteella sinut julistetaan syyttömäksi, ja sanojesi perusteella sinut tuomitaan syylliseksi.” </w:t>
      </w:r>
      <w:r w:rsidRPr="004B3D3A">
        <w:rPr>
          <w:i/>
          <w:iCs/>
          <w:sz w:val="24"/>
          <w:szCs w:val="24"/>
        </w:rPr>
        <w:t>Tämä on pyhä evankeliumi.</w:t>
      </w:r>
    </w:p>
    <w:p w14:paraId="4C36FE9B" w14:textId="77777777" w:rsidR="004B3D3A" w:rsidRDefault="004B3D3A" w:rsidP="004B3D3A">
      <w:pPr>
        <w:spacing w:after="0"/>
        <w:jc w:val="both"/>
        <w:rPr>
          <w:sz w:val="24"/>
          <w:szCs w:val="24"/>
        </w:rPr>
      </w:pPr>
    </w:p>
    <w:p w14:paraId="790D8B1C" w14:textId="77777777" w:rsidR="004B3D3A" w:rsidRDefault="004B3D3A" w:rsidP="004B3D3A">
      <w:pPr>
        <w:spacing w:after="0"/>
        <w:jc w:val="both"/>
        <w:rPr>
          <w:sz w:val="24"/>
          <w:szCs w:val="24"/>
        </w:rPr>
      </w:pPr>
    </w:p>
    <w:p w14:paraId="3C7AD378" w14:textId="77777777" w:rsidR="004B3D3A" w:rsidRPr="004B3D3A" w:rsidRDefault="004B3D3A" w:rsidP="004B3D3A">
      <w:pPr>
        <w:spacing w:after="0"/>
        <w:jc w:val="both"/>
        <w:rPr>
          <w:sz w:val="24"/>
          <w:szCs w:val="24"/>
        </w:rPr>
      </w:pPr>
    </w:p>
    <w:p w14:paraId="74D26948" w14:textId="77777777" w:rsidR="004B3D3A" w:rsidRDefault="004B3D3A" w:rsidP="004B3D3A">
      <w:pPr>
        <w:spacing w:after="0"/>
        <w:jc w:val="both"/>
        <w:rPr>
          <w:sz w:val="24"/>
          <w:szCs w:val="24"/>
        </w:rPr>
      </w:pPr>
      <w:r w:rsidRPr="004B3D3A">
        <w:rPr>
          <w:sz w:val="24"/>
          <w:szCs w:val="24"/>
        </w:rPr>
        <w:t xml:space="preserve">Tämän päivän saarnan voisi melkein aloittaa toteamalla: mihinkäs minä viimeksi jäinkään, niin yhtenevää on viime sunnuntain ja tämän pyhän tekstit. Myös tänään tulee vahvasti esiin ihmisen syntisyys ja synti. Se voi olla jopa hämmentävän oloista luterilaisessa kirkossa, jossa on totuttu armon suureen korostamiseen. Puhutaan armosta ja Jumalan rakkaudesta ja synnit </w:t>
      </w:r>
      <w:proofErr w:type="gramStart"/>
      <w:r w:rsidRPr="004B3D3A">
        <w:rPr>
          <w:sz w:val="24"/>
          <w:szCs w:val="24"/>
        </w:rPr>
        <w:t>jää</w:t>
      </w:r>
      <w:proofErr w:type="gramEnd"/>
      <w:r w:rsidRPr="004B3D3A">
        <w:rPr>
          <w:sz w:val="24"/>
          <w:szCs w:val="24"/>
        </w:rPr>
        <w:t xml:space="preserve"> lähinnä messun alussa vietetyn synnintunnustuksen varaan tai lyhyeen toteamukseen siitä, että me olemme kaikki syntisiä ilman sen suurempaa kosketuspintaa. Eikä armoa ja Jumalan suurta rakkautta meitä kohtaan saakaan toki unohtaa, missä synti on tullut suureksi, siellä armo </w:t>
      </w:r>
      <w:proofErr w:type="gramStart"/>
      <w:r w:rsidRPr="004B3D3A">
        <w:rPr>
          <w:sz w:val="24"/>
          <w:szCs w:val="24"/>
        </w:rPr>
        <w:t>on tullut ylenpalttiseksi sanoo</w:t>
      </w:r>
      <w:proofErr w:type="gramEnd"/>
      <w:r w:rsidRPr="004B3D3A">
        <w:rPr>
          <w:sz w:val="24"/>
          <w:szCs w:val="24"/>
        </w:rPr>
        <w:t xml:space="preserve"> jo sanakin. Mutta jotta armon ja rakkauden suunnattomuuden voisi ymmärtää, on ensin ymmärrettävä synnin vakavuus ja suuruus.</w:t>
      </w:r>
    </w:p>
    <w:p w14:paraId="0C1ECBB0" w14:textId="77777777" w:rsidR="004B3D3A" w:rsidRPr="004B3D3A" w:rsidRDefault="004B3D3A" w:rsidP="004B3D3A">
      <w:pPr>
        <w:spacing w:after="0"/>
        <w:jc w:val="both"/>
        <w:rPr>
          <w:sz w:val="24"/>
          <w:szCs w:val="24"/>
        </w:rPr>
      </w:pPr>
    </w:p>
    <w:p w14:paraId="471DF25B" w14:textId="77777777" w:rsidR="004B3D3A" w:rsidRDefault="004B3D3A" w:rsidP="004B3D3A">
      <w:pPr>
        <w:spacing w:after="0"/>
        <w:jc w:val="both"/>
        <w:rPr>
          <w:sz w:val="24"/>
          <w:szCs w:val="24"/>
        </w:rPr>
      </w:pPr>
      <w:r w:rsidRPr="004B3D3A">
        <w:rPr>
          <w:sz w:val="24"/>
          <w:szCs w:val="24"/>
        </w:rPr>
        <w:t>"Lääkäri, paranna itsesi." Lääkettähän määrätään sairauden vakavuuden mukaan, mitä vakavampi sairaus sitä tehokkaampi ja suurempi lääkeannos. Voimme siis vain arvailla sen sairauden suuruutta, jonka parantamiseen tarvittaisiin itsensä lääkärin kuolema. Parantajanamme Jeesus ei ole sellainen lääkäri, joka määräisi meille erilaisia muita lääkkeitä, vaan Hän on todellakin lääkäri, joka antoi itsensä kuolemaan meidän sairautemme, synnin, parantamiseksi. Kuinka suurta voikaan olla se sairaus, jonka ainoa parannuskeino on lääkärin, itsensä Jumalan kuolema ristillä? Jollakulla voi olla kotonaan montaakin erilaista lääkettä, joita joutuu syömään. Synnin lääkettä meille tarjotaan joka sunnuntai pyhällä ehtoollisella. Se on suun kautta nautittava lääke, jossa Kristuksen ruumis ja veri vuotavat meidän sairautemme päälle. Tuota lääkettä voimme vain ihmetellen katsoa ja sen nauttia tänäänkin pyhällä ehtoollisella. </w:t>
      </w:r>
    </w:p>
    <w:p w14:paraId="2267E83E" w14:textId="77777777" w:rsidR="004B3D3A" w:rsidRPr="004B3D3A" w:rsidRDefault="004B3D3A" w:rsidP="004B3D3A">
      <w:pPr>
        <w:spacing w:after="0"/>
        <w:jc w:val="both"/>
        <w:rPr>
          <w:sz w:val="24"/>
          <w:szCs w:val="24"/>
        </w:rPr>
      </w:pPr>
    </w:p>
    <w:p w14:paraId="62E768FE" w14:textId="77777777" w:rsidR="004B3D3A" w:rsidRDefault="004B3D3A" w:rsidP="004B3D3A">
      <w:pPr>
        <w:spacing w:after="0"/>
        <w:jc w:val="both"/>
        <w:rPr>
          <w:sz w:val="24"/>
          <w:szCs w:val="24"/>
        </w:rPr>
      </w:pPr>
      <w:r w:rsidRPr="004B3D3A">
        <w:rPr>
          <w:sz w:val="24"/>
          <w:szCs w:val="24"/>
        </w:rPr>
        <w:t xml:space="preserve">Evankeliumin tekstissä kohtaamme ankaran Jeesuksen, joka ei säästele meitä puheellaan, vaan iskee sillä suoraan sisimpäämme. ”Sanojesi perusteella sinut julistetaan syyttömäksi ja sanojesi perusteella sinut tuomitaan syylliseksi.” Monesti näin on myös arkisessa elämässämme, sanojamme saatetaan käännellä ja väännellä, irrottaa asiayhteydestä ja käyttää itseämme vastaan. Silloinkin, vaikka tarkoituksemme olisi hyvä ja haluamme vain julistaa Jumalan sanaa, se voi kääntyä muiden korvissa pahaksi ja tuomitsevaksi. Suurin ongelma tänä päivänä usein toistetussa lauseessa: ”älä tuomitse minua tai sinulla ei ole oikeutta tuomita minua” on se, että kuulija ottaa tuomitsemisena myös hyvällä tahdolla sanotun rakkaudellisen oikaisun. Kristittyinä meidän tehtävämme on myös huomauttaa Jumalan sanalla, ei omallamme, vaan Jumalan sanalla, jos lähimmäinen on menossa väärään suuntaan. Tätä ei tule tehdä lytäten, vaan rakkaudella ja toisen hyvää etsien. Näinhän Jeesuskin toimii, ei Hän silitellyt synnintekijää päästä ja sanonut, että tee vain mitä haluat ja koet oikeaksi, jos se oli Jumalan sanaa vastaan. Ja viime käänteessä keskustelun lopputulos ei ole meistä </w:t>
      </w:r>
      <w:r w:rsidRPr="004B3D3A">
        <w:rPr>
          <w:sz w:val="24"/>
          <w:szCs w:val="24"/>
        </w:rPr>
        <w:lastRenderedPageBreak/>
        <w:t>kiinni, vaan Jumalasta. Paras, mitä voimme tehdä, on jättää toinen toisemme rukouksessa Jumalan kannettaviksi. Niistä sanoista voimme luottaa Jumalan antavan meille kiitoksen. </w:t>
      </w:r>
    </w:p>
    <w:p w14:paraId="2CECB537" w14:textId="77777777" w:rsidR="004B3D3A" w:rsidRPr="004B3D3A" w:rsidRDefault="004B3D3A" w:rsidP="004B3D3A">
      <w:pPr>
        <w:spacing w:after="0"/>
        <w:jc w:val="both"/>
        <w:rPr>
          <w:sz w:val="24"/>
          <w:szCs w:val="24"/>
        </w:rPr>
      </w:pPr>
    </w:p>
    <w:p w14:paraId="62B3D39B" w14:textId="77777777" w:rsidR="004B3D3A" w:rsidRDefault="004B3D3A" w:rsidP="004B3D3A">
      <w:pPr>
        <w:spacing w:after="0"/>
        <w:jc w:val="both"/>
        <w:rPr>
          <w:sz w:val="24"/>
          <w:szCs w:val="24"/>
        </w:rPr>
      </w:pPr>
      <w:r w:rsidRPr="004B3D3A">
        <w:rPr>
          <w:sz w:val="24"/>
          <w:szCs w:val="24"/>
        </w:rPr>
        <w:t>Vastaavasti syyllistymme elämässämme myös sanoihin ja sanomisiin, josta Jumala ei meitä varmasti kiitä. Kiukkuisiin, äkkipikaistuksissa sanottuihin rumiin, loukkaaviin ja haavoja tuottaviin sanoihin. Kuten Jaakobin kirjeestä kuulimme, pieni kieli voi tehdä paljon suurempaa vahinkoa kuin mikään muu. Näistä synneistä saatamme joutua kantamaan katumusta ja huolta pitkäänkin.  Siksi meidän tulisi olla huolellisia puheissamme. Samoin saattavat jonkun toisen sanat olla omassa sydämessämme pitkään ja kannamme niistä kaunaa. Se kuitenkin lopulta vahingoittaa vain itseämme. Lupaamme jo Isä meidän -rukouksessa antaa toisillemme anteeksi rikkomukset ja vetoamme sen kautta Jumalaa antamaan omat syntimme anteeksi. On syytä tutkia itseään ja rukoilla voimaa antaa rikkomukset anteeksi, jotta itsekin voisimme saada ne anteeksi. </w:t>
      </w:r>
    </w:p>
    <w:p w14:paraId="7F0EDC99" w14:textId="77777777" w:rsidR="004B3D3A" w:rsidRPr="004B3D3A" w:rsidRDefault="004B3D3A" w:rsidP="004B3D3A">
      <w:pPr>
        <w:spacing w:after="0"/>
        <w:jc w:val="both"/>
        <w:rPr>
          <w:sz w:val="24"/>
          <w:szCs w:val="24"/>
        </w:rPr>
      </w:pPr>
    </w:p>
    <w:p w14:paraId="26907FC3" w14:textId="27C9BA66" w:rsidR="003B4E12" w:rsidRDefault="004B3D3A" w:rsidP="004B3D3A">
      <w:pPr>
        <w:spacing w:after="0"/>
        <w:jc w:val="both"/>
      </w:pPr>
      <w:r w:rsidRPr="004B3D3A">
        <w:rPr>
          <w:sz w:val="24"/>
          <w:szCs w:val="24"/>
        </w:rPr>
        <w:t xml:space="preserve">Jeesus ei kuitenkaan tarkoita lauseellaan aivan mitä tahansa sanoja. Roomalaiskirjeessä sanotaan: ”Sydämen usko tuo vanhurskauden, suun tunnustus pelastuksen.” Kasteessa olemme saaneet Pyhän Hengen lahjana sydämen uskon, joka kasvaa ja vaikuttaa meissä saman Hengen voimasta. Tuo sydämen usko, onpa se meissä kuinka vahvaa tai heikkoa vain, on se, mikä tekee meidät vanhurskaiksi, Kristuksen veren tähden syyttömiksi synteihimme, sillä Hän on ne kantanut ristillä. Toisin sanoen, sillä ei ole väliä tuntuuko sinusta, että uskosi on heikkoa tai vahvaa, kunhan sen kohde on oikea. Heikoimmankin tuntuinen sydämen usko, kun se on kiinnittynyt Kristuksen ristiin, tuo vanhurskauden. Ja tuosta uskosta kumpuaa se suun tunnustus, ne sanat, joita Jeesus evankeliumin tekstissä tarkoittaa. ”Sanojesi perusteella sinut julistetaan syyttömäksi ja sanojesi perusteella sinut tuomitaan syylliseksi.” Kyse on pohjimmiltaan uskosta, sillä usko saa meidät tunnustamaan Jeesuksen. Tunnustamaan tässä maailmassa sanoillamme, että me uskomme Herraan Kristukseen, kuten teemme uskontunnustuksessa. Ja kuten Jeesus itse sanoo: "Minä sanon teille: Joka tunnustautuu minun </w:t>
      </w:r>
      <w:proofErr w:type="gramStart"/>
      <w:r w:rsidRPr="004B3D3A">
        <w:rPr>
          <w:sz w:val="24"/>
          <w:szCs w:val="24"/>
        </w:rPr>
        <w:t>omakseni ihmisten</w:t>
      </w:r>
      <w:proofErr w:type="gramEnd"/>
      <w:r w:rsidRPr="004B3D3A">
        <w:rPr>
          <w:sz w:val="24"/>
          <w:szCs w:val="24"/>
        </w:rPr>
        <w:t xml:space="preserve"> edessä, sen on Ihmisen Poika tunnustava omakseen Jumalan enkelien edessä.” Näiden sanojen ja sitä kautta uskomme kautta meidät tullaan julistamaan syyttömiksi tai syyllisiksi. Näin taivaspaikkamme on aina kiinni vain Kristuksesta, Hänen ristintyöstään ja syntien anteeksiantamuksen lahjasta. Siihen voimme aina luottaa ja turvata elämämme karikoissa. Sitä sanaa meidän tulee myös viedä lähimmäisillemme kaikkialle. Sitä sanaa, joka on koko maailman pelastus: Jeesus. Aam</w:t>
      </w:r>
      <w:r>
        <w:t>en. </w:t>
      </w:r>
    </w:p>
    <w:sectPr w:rsidR="003B4E1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3A"/>
    <w:rsid w:val="003B4E12"/>
    <w:rsid w:val="004B3D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A878"/>
  <w15:chartTrackingRefBased/>
  <w15:docId w15:val="{06C3250A-D31C-430A-9D5C-5B26FE98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5468</Characters>
  <Application>Microsoft Office Word</Application>
  <DocSecurity>0</DocSecurity>
  <Lines>45</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2023-08-29T10:04:00Z</dcterms:created>
  <dcterms:modified xsi:type="dcterms:W3CDTF">2023-08-29T10:05:00Z</dcterms:modified>
</cp:coreProperties>
</file>