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8BCC5" w14:textId="0666A84A" w:rsidR="00A43B85" w:rsidRPr="00A43B85" w:rsidRDefault="00A43B85" w:rsidP="00A43B85">
      <w:pPr>
        <w:pStyle w:val="Rukoustekstihakasuljeedess"/>
        <w:ind w:left="0" w:firstLine="0"/>
        <w:rPr>
          <w:rFonts w:ascii="Open Sans" w:hAnsi="Open Sans" w:cs="Open Sans"/>
          <w:b/>
          <w:bCs/>
          <w:color w:val="000000"/>
          <w:sz w:val="21"/>
          <w:szCs w:val="21"/>
          <w:shd w:val="clear" w:color="auto" w:fill="FFFFFF"/>
        </w:rPr>
      </w:pPr>
      <w:proofErr w:type="spellStart"/>
      <w:r w:rsidRPr="00A43B85">
        <w:rPr>
          <w:rFonts w:ascii="Open Sans" w:hAnsi="Open Sans" w:cs="Open Sans"/>
          <w:b/>
          <w:bCs/>
          <w:color w:val="000000"/>
          <w:sz w:val="21"/>
          <w:szCs w:val="21"/>
          <w:shd w:val="clear" w:color="auto" w:fill="FFFFFF"/>
        </w:rPr>
        <w:t>Luuk</w:t>
      </w:r>
      <w:proofErr w:type="spellEnd"/>
      <w:r w:rsidRPr="00A43B85">
        <w:rPr>
          <w:rFonts w:ascii="Open Sans" w:hAnsi="Open Sans" w:cs="Open Sans"/>
          <w:b/>
          <w:bCs/>
          <w:color w:val="000000"/>
          <w:sz w:val="21"/>
          <w:szCs w:val="21"/>
          <w:shd w:val="clear" w:color="auto" w:fill="FFFFFF"/>
        </w:rPr>
        <w:t>. 10:</w:t>
      </w:r>
      <w:r>
        <w:rPr>
          <w:rFonts w:ascii="Open Sans" w:hAnsi="Open Sans" w:cs="Open Sans"/>
          <w:b/>
          <w:bCs/>
          <w:color w:val="000000"/>
          <w:sz w:val="21"/>
          <w:szCs w:val="21"/>
          <w:shd w:val="clear" w:color="auto" w:fill="FFFFFF"/>
        </w:rPr>
        <w:t>3</w:t>
      </w:r>
      <w:r w:rsidRPr="00A43B85">
        <w:rPr>
          <w:rFonts w:ascii="Open Sans" w:hAnsi="Open Sans" w:cs="Open Sans"/>
          <w:b/>
          <w:bCs/>
          <w:color w:val="000000"/>
          <w:sz w:val="21"/>
          <w:szCs w:val="21"/>
          <w:shd w:val="clear" w:color="auto" w:fill="FFFFFF"/>
        </w:rPr>
        <w:t>8–42</w:t>
      </w:r>
    </w:p>
    <w:p w14:paraId="0DE2C966" w14:textId="39403687" w:rsidR="00A43B85" w:rsidRDefault="00A43B85" w:rsidP="00A43B85">
      <w:pPr>
        <w:pStyle w:val="Rukoustekstihakasuljeedess"/>
        <w:ind w:left="0" w:firstLine="0"/>
        <w:rPr>
          <w:rFonts w:ascii="Open Sans" w:hAnsi="Open Sans" w:cs="Open Sans"/>
          <w:i/>
          <w:iCs/>
          <w:color w:val="000000"/>
          <w:sz w:val="21"/>
          <w:szCs w:val="21"/>
          <w:shd w:val="clear" w:color="auto" w:fill="FFFFFF"/>
        </w:rPr>
      </w:pPr>
      <w:r>
        <w:rPr>
          <w:rFonts w:ascii="Open Sans" w:hAnsi="Open Sans" w:cs="Open Sans"/>
          <w:color w:val="000000"/>
          <w:sz w:val="21"/>
          <w:szCs w:val="21"/>
          <w:shd w:val="clear" w:color="auto" w:fill="FFFFFF"/>
        </w:rPr>
        <w:t>Jeesus vaelsi eteenpäin opetuslastensa kanssa ja tuli erääseen kylään. Siellä muuan nainen, jonka</w:t>
      </w:r>
      <w:r>
        <w:rPr>
          <w:rFonts w:ascii="Open Sans" w:hAnsi="Open Sans" w:cs="Open Sans"/>
          <w:color w:val="000000"/>
          <w:sz w:val="21"/>
          <w:szCs w:val="21"/>
          <w:shd w:val="clear" w:color="auto" w:fill="FFFFFF"/>
        </w:rPr>
        <w:t xml:space="preserve"> </w:t>
      </w:r>
      <w:r>
        <w:rPr>
          <w:rFonts w:ascii="Open Sans" w:hAnsi="Open Sans" w:cs="Open Sans"/>
          <w:color w:val="000000"/>
          <w:sz w:val="21"/>
          <w:szCs w:val="21"/>
          <w:shd w:val="clear" w:color="auto" w:fill="FFFFFF"/>
        </w:rPr>
        <w:t>nimi oli Martta, otti hänet vieraakseen. Martalla oli sisar, Maria. Tämä asettui istumaan Herran jalkojen juureen ja kuunteli hänen puhettaan. Martalla oli kädet täynnä työtä vieraita palvellessaan, ja siksi hän tuli sanomaan: ”Herra, etkö lainkaan välitä siitä, että sisareni jättää kaikki työt minun tehtäväkseni? Sano hänelle, että hän auttaisi minua.” Mutta Herra vastasi: ”Martta, Martta, sinä huolehdit ja hätäilet niin monista asioista. Vain yksi on tarpeen. Maria on valinnut hyvän osan, eikä sitä oteta häneltä pois.</w:t>
      </w:r>
      <w:r>
        <w:rPr>
          <w:rFonts w:ascii="Open Sans" w:hAnsi="Open Sans" w:cs="Open Sans"/>
          <w:color w:val="000000"/>
          <w:sz w:val="21"/>
          <w:szCs w:val="21"/>
          <w:shd w:val="clear" w:color="auto" w:fill="FFFFFF"/>
        </w:rPr>
        <w:t xml:space="preserve"> </w:t>
      </w:r>
      <w:r w:rsidRPr="00A43B85">
        <w:rPr>
          <w:rFonts w:ascii="Open Sans" w:hAnsi="Open Sans" w:cs="Open Sans"/>
          <w:i/>
          <w:iCs/>
          <w:color w:val="000000"/>
          <w:sz w:val="21"/>
          <w:szCs w:val="21"/>
          <w:shd w:val="clear" w:color="auto" w:fill="FFFFFF"/>
        </w:rPr>
        <w:t>Tämä on pyhä evankeliumi.</w:t>
      </w:r>
    </w:p>
    <w:p w14:paraId="509441D8" w14:textId="77777777" w:rsidR="00A43B85" w:rsidRDefault="00A43B85" w:rsidP="00A43B85">
      <w:pPr>
        <w:pStyle w:val="Rukousteksti"/>
        <w:ind w:left="0"/>
      </w:pPr>
    </w:p>
    <w:p w14:paraId="678211A5" w14:textId="77777777" w:rsidR="00A43B85" w:rsidRDefault="00A43B85" w:rsidP="00A43B85">
      <w:pPr>
        <w:pStyle w:val="Rukousteksti"/>
        <w:ind w:left="0"/>
      </w:pPr>
    </w:p>
    <w:p w14:paraId="0B46112B" w14:textId="77777777" w:rsidR="00A43B85" w:rsidRPr="00A43B85" w:rsidRDefault="00A43B85" w:rsidP="00A43B85">
      <w:pPr>
        <w:pStyle w:val="Rukousteksti"/>
        <w:ind w:left="0"/>
      </w:pPr>
    </w:p>
    <w:p w14:paraId="50550F18" w14:textId="77777777" w:rsidR="00A43B85" w:rsidRDefault="00A43B85" w:rsidP="00A43B85">
      <w:pPr>
        <w:jc w:val="both"/>
        <w:rPr>
          <w:rFonts w:ascii="Calibri" w:eastAsia="Calibri" w:hAnsi="Calibri"/>
          <w:kern w:val="2"/>
          <w:sz w:val="28"/>
          <w:szCs w:val="28"/>
          <w:lang w:eastAsia="en-US"/>
        </w:rPr>
      </w:pPr>
      <w:r>
        <w:rPr>
          <w:rFonts w:ascii="Calibri" w:eastAsia="Calibri" w:hAnsi="Calibri"/>
          <w:kern w:val="2"/>
          <w:sz w:val="28"/>
          <w:szCs w:val="28"/>
          <w:lang w:eastAsia="en-US"/>
        </w:rPr>
        <w:t xml:space="preserve">Meistä monet saattavat olla niin sanotusti murehtimisen mestareita. Tuleva asia tai mahdollinen tuleva asia saa omissa mielissä niin suuret mittasuhteet, ettei mitään muuta oikein osaakaan ajatella. Ja asiaa kun paisuttelee mielessään tarpeeksi, se muuttuu aikamoiseksi möröksi ja murehtiminen täyttää pään ja ajan. Itselleni tällainen on varsin tuttua, monesti jään murehtimaan jotain tulevaa asiaa, joskus jopa mennyttä, mikä on vielä turhempaa, menneeseen kun ei voi edes vaikuttaa. Emme voi vaikuttaa kaikkiin tuleviinkaan asioihin, mutta silti mietimme ja murehdimme niitä. Jeesus haluaa tänään ohjata meitä pois Martan osasta kohti Marian osaa. </w:t>
      </w:r>
    </w:p>
    <w:p w14:paraId="25EC479C" w14:textId="77777777" w:rsidR="00A43B85" w:rsidRDefault="00A43B85" w:rsidP="00A43B85">
      <w:pPr>
        <w:jc w:val="both"/>
        <w:rPr>
          <w:rFonts w:ascii="Calibri" w:eastAsia="Calibri" w:hAnsi="Calibri"/>
          <w:kern w:val="2"/>
          <w:sz w:val="28"/>
          <w:szCs w:val="28"/>
          <w:lang w:eastAsia="en-US"/>
        </w:rPr>
      </w:pPr>
    </w:p>
    <w:p w14:paraId="6A30EFAC" w14:textId="53A42BF8" w:rsidR="00A43B85" w:rsidRDefault="00A43B85" w:rsidP="00A43B85">
      <w:pPr>
        <w:spacing w:line="254" w:lineRule="auto"/>
        <w:jc w:val="both"/>
        <w:rPr>
          <w:rFonts w:ascii="Calibri" w:eastAsia="Calibri" w:hAnsi="Calibri"/>
          <w:kern w:val="2"/>
          <w:sz w:val="28"/>
          <w:szCs w:val="28"/>
          <w:lang w:eastAsia="en-US"/>
        </w:rPr>
      </w:pPr>
      <w:r>
        <w:rPr>
          <w:rFonts w:ascii="Calibri" w:eastAsia="Calibri" w:hAnsi="Calibri"/>
          <w:kern w:val="2"/>
          <w:sz w:val="28"/>
          <w:szCs w:val="28"/>
          <w:lang w:eastAsia="en-US"/>
        </w:rPr>
        <w:t xml:space="preserve">Päivän evankeliumin teksti on hyvinkin mielenkiintoisessa kohdassa Luukkaan evankeliumia, nimittäin Jeesus on kertonut juuri ennen tätä kohtaamista hyvin tutun vertauksen laupiaasta samarialaisesta lainopettajalla, joka pohti sitä, kuka on lähimmäinen. Tuntuu, että Martta toimii monin tavoin juuri Jeesuksen opetuksen mukaisesti. Hänhän palvelee vieraitaan, huomioi kaikki talossa olijat ja toimii muutenkin ajan odotusten mukaan juuri niin kuin kunnon emännän kuulukin. Ja sisko Maria vain lojuu laiskana lattialla ja kuuntelee Jeesuksen opetuksia, rikkoen kaikki naisiin kohdistetut odotukset. Eikä ainakaan meidän silmissämme tunnu toimivan oikein lähimmäisen tavoin. Jeesuksella onkin jotain tärkeämpää sanottavaa. Aiemmin tuossa samassa luvussa kerrotaankin myös, miten Jeesus lähetti 72 opetuslasta viemään sanaa Hänestä. Palattuaan he olivat intoa täynnä siitä, kuinka karkottivat pahoja henkiä tai polkivat käärmeitä maahan. Heillekin oli kuitenkin jotain tärkeämpää sanottavaa. Jeesuksen sanat Martalle osoittavat, että jotain tarvitaan, jota Martta tai opetuslapset eivät tajunneet, mutta jonka Maria on ymmärtänyt. </w:t>
      </w:r>
    </w:p>
    <w:p w14:paraId="04EEA5A2" w14:textId="77777777" w:rsidR="00A43B85" w:rsidRDefault="00A43B85" w:rsidP="00A43B85">
      <w:pPr>
        <w:spacing w:line="254" w:lineRule="auto"/>
        <w:jc w:val="both"/>
        <w:rPr>
          <w:rFonts w:ascii="Calibri" w:eastAsia="Calibri" w:hAnsi="Calibri"/>
          <w:kern w:val="2"/>
          <w:sz w:val="28"/>
          <w:szCs w:val="28"/>
          <w:lang w:eastAsia="en-US"/>
        </w:rPr>
      </w:pPr>
    </w:p>
    <w:p w14:paraId="72677F29" w14:textId="77777777" w:rsidR="00A43B85" w:rsidRDefault="00A43B85" w:rsidP="00A43B85">
      <w:pPr>
        <w:spacing w:line="254" w:lineRule="auto"/>
        <w:jc w:val="both"/>
        <w:rPr>
          <w:rFonts w:ascii="Calibri" w:eastAsia="Calibri" w:hAnsi="Calibri"/>
          <w:kern w:val="2"/>
          <w:sz w:val="28"/>
          <w:szCs w:val="28"/>
          <w:lang w:eastAsia="en-US"/>
        </w:rPr>
      </w:pPr>
      <w:r>
        <w:rPr>
          <w:rFonts w:ascii="Calibri" w:eastAsia="Calibri" w:hAnsi="Calibri"/>
          <w:kern w:val="2"/>
          <w:sz w:val="28"/>
          <w:szCs w:val="28"/>
          <w:lang w:eastAsia="en-US"/>
        </w:rPr>
        <w:t xml:space="preserve">Hypätäänpä tässä välissä Vanhan testamentin maailmaan. Päivän ensimmäinen lukukappale oli Eliasta, suuresta profeetasta ja eräällä ajatuksella voisi sanoa Johannes Kastajan edeltäjäksikin Vanhan testamentin maailmassa. Hänen kauttaan tapahtui monia ihmeitä ja niin tämänkin päivän tekstissä, tällä kertaa leskivaimolle, jolla ei ollut enää jauhoja leivän leipomiseksi. Elia lupaa kuitenkin jauhojen ja öljyn riittävän, jopa niin pitkäksi aikaa, että he saavat perheineen paljon ruokaa. Näin kävikin. Öljyllä ja </w:t>
      </w:r>
      <w:r>
        <w:rPr>
          <w:rFonts w:ascii="Calibri" w:eastAsia="Calibri" w:hAnsi="Calibri"/>
          <w:kern w:val="2"/>
          <w:sz w:val="28"/>
          <w:szCs w:val="28"/>
          <w:lang w:eastAsia="en-US"/>
        </w:rPr>
        <w:lastRenderedPageBreak/>
        <w:t xml:space="preserve">leivällä on aina ollut tärkeä osansa kristillisessä perinteessä niin kuin Raamatunkin maailmassa. Öljyä on käytetty sairaan voiteluun ruuan laiton lisäksi, sitä on käytetty myös kuninkaiden voiteluun ja virkaan asettamiseen. Öljy on ollut Jumalan siunauksen </w:t>
      </w:r>
      <w:proofErr w:type="gramStart"/>
      <w:r>
        <w:rPr>
          <w:rFonts w:ascii="Calibri" w:eastAsia="Calibri" w:hAnsi="Calibri"/>
          <w:kern w:val="2"/>
          <w:sz w:val="28"/>
          <w:szCs w:val="28"/>
          <w:lang w:eastAsia="en-US"/>
        </w:rPr>
        <w:t>välikappaleena</w:t>
      </w:r>
      <w:proofErr w:type="gramEnd"/>
      <w:r>
        <w:rPr>
          <w:rFonts w:ascii="Calibri" w:eastAsia="Calibri" w:hAnsi="Calibri"/>
          <w:kern w:val="2"/>
          <w:sz w:val="28"/>
          <w:szCs w:val="28"/>
          <w:lang w:eastAsia="en-US"/>
        </w:rPr>
        <w:t xml:space="preserve"> ja öljyllä voitelu on ollut pitkään kristillisessä kirkossakin tärkeällä paikalla. Jeesuskin voideltiin öljyllä kuninkaaksi ennen ristiinnaulitsemistaan. Leipäähän me taas rukoilemme joka päivälle Isä meidän -rukouksessa, niin maallista kuin hengellistäkin. Leskivaimon tapauksessa kyse oli maallisen leivän tarpeesta, mutta uskon hänen saaneen ihmeen nähtyään myös hengellistä ravintoa, uskoa ja luottamusta Jumalaan. Tällaista hengellistä leipää mekin tarvitsemme ja sitä meille tarjotaan pyhällä ehtoollisella. Se leipä on meille uskon ja luottamuksen vahvistukseksi. </w:t>
      </w:r>
    </w:p>
    <w:p w14:paraId="1D1FDAD9" w14:textId="77777777" w:rsidR="00A43B85" w:rsidRDefault="00A43B85" w:rsidP="00A43B85">
      <w:pPr>
        <w:spacing w:line="254" w:lineRule="auto"/>
        <w:jc w:val="both"/>
        <w:rPr>
          <w:rFonts w:ascii="Calibri" w:eastAsia="Calibri" w:hAnsi="Calibri"/>
          <w:kern w:val="2"/>
          <w:sz w:val="28"/>
          <w:szCs w:val="28"/>
          <w:lang w:eastAsia="en-US"/>
        </w:rPr>
      </w:pPr>
    </w:p>
    <w:p w14:paraId="07863465" w14:textId="77777777" w:rsidR="00A43B85" w:rsidRDefault="00A43B85" w:rsidP="00A43B85">
      <w:pPr>
        <w:spacing w:line="254" w:lineRule="auto"/>
        <w:jc w:val="both"/>
        <w:rPr>
          <w:rFonts w:ascii="Calibri" w:eastAsia="Calibri" w:hAnsi="Calibri"/>
          <w:kern w:val="2"/>
          <w:sz w:val="28"/>
          <w:szCs w:val="28"/>
          <w:lang w:eastAsia="en-US"/>
        </w:rPr>
      </w:pPr>
      <w:r>
        <w:rPr>
          <w:rFonts w:ascii="Calibri" w:eastAsia="Calibri" w:hAnsi="Calibri"/>
          <w:kern w:val="2"/>
          <w:sz w:val="28"/>
          <w:szCs w:val="28"/>
          <w:lang w:eastAsia="en-US"/>
        </w:rPr>
        <w:t xml:space="preserve">Marttakin varmasti sekoitteli jauhoja ja öljyä, leipoi leipiä ja kestitsi vieraita monin tavoin. Maria taas kuunteli Jeesuksen puhetta tämän jalkojen juuressa, lähellä Jeesusta. Molemmat näistä sisaruksista esittävät kahta puolta Jumalan huolenpidosta meitä kohtaan ja toisaalta nostavat kahdenlaisen vaatimuksen meidän elämäämme. Ensinnäkin Jumala pitää meistä huolta lähimmäistemme kautta Martan tavoin. Meillä on, ainakin toivottavasti, ympärillämme ihmisiä, jotka ovat elämämme aikana meitä auttaneet tai palvelleet jollain tavoin. Ja vastavuoroisesti me </w:t>
      </w:r>
      <w:proofErr w:type="gramStart"/>
      <w:r>
        <w:rPr>
          <w:rFonts w:ascii="Calibri" w:eastAsia="Calibri" w:hAnsi="Calibri"/>
          <w:kern w:val="2"/>
          <w:sz w:val="28"/>
          <w:szCs w:val="28"/>
          <w:lang w:eastAsia="en-US"/>
        </w:rPr>
        <w:t>olemme</w:t>
      </w:r>
      <w:proofErr w:type="gramEnd"/>
      <w:r>
        <w:rPr>
          <w:rFonts w:ascii="Calibri" w:eastAsia="Calibri" w:hAnsi="Calibri"/>
          <w:kern w:val="2"/>
          <w:sz w:val="28"/>
          <w:szCs w:val="28"/>
          <w:lang w:eastAsia="en-US"/>
        </w:rPr>
        <w:t xml:space="preserve"> palvellee heitä ja muita ihmisiä. Kristillisen kirkon piirissä kristityt tulisi tunnistaa ennen kaikkea toinen toisensa palvelemisesta ja se on myös asia, johon Raamattu kehottaa meitä suhtautumaan suorastaan kilpaillen ja kisaten: kuka palvelee toista eniten? Ei voiton toiveessa, vaan siksi, että siihen meitä rakkauden kaksoiskäskyssä kehotetaan. Ja myös ottamaan palvelua vastaan toiselta, kun sitä meille tarjotaan. </w:t>
      </w:r>
    </w:p>
    <w:p w14:paraId="3A9BD56C" w14:textId="77777777" w:rsidR="00A43B85" w:rsidRDefault="00A43B85" w:rsidP="00A43B85">
      <w:pPr>
        <w:spacing w:line="254" w:lineRule="auto"/>
        <w:jc w:val="both"/>
        <w:rPr>
          <w:rFonts w:ascii="Calibri" w:eastAsia="Calibri" w:hAnsi="Calibri"/>
          <w:kern w:val="2"/>
          <w:sz w:val="28"/>
          <w:szCs w:val="28"/>
          <w:lang w:eastAsia="en-US"/>
        </w:rPr>
      </w:pPr>
    </w:p>
    <w:p w14:paraId="4294BAC4" w14:textId="77777777" w:rsidR="00A43B85" w:rsidRDefault="00A43B85" w:rsidP="00A43B85">
      <w:pPr>
        <w:spacing w:line="254" w:lineRule="auto"/>
        <w:jc w:val="both"/>
        <w:rPr>
          <w:rFonts w:ascii="Calibri" w:eastAsia="Calibri" w:hAnsi="Calibri"/>
          <w:kern w:val="2"/>
          <w:sz w:val="28"/>
          <w:szCs w:val="28"/>
          <w:lang w:eastAsia="en-US"/>
        </w:rPr>
      </w:pPr>
      <w:r>
        <w:rPr>
          <w:rFonts w:ascii="Calibri" w:eastAsia="Calibri" w:hAnsi="Calibri"/>
          <w:kern w:val="2"/>
          <w:sz w:val="28"/>
          <w:szCs w:val="28"/>
          <w:lang w:eastAsia="en-US"/>
        </w:rPr>
        <w:t>Marian ymmärtämä asia liittyy Jeesuksen sanan kaikkinaiseen voimistamiseen ja huolenpitoon meidän hyväksemme. Hän edustaa Jumalan huolenpitoa opetuslapseuden kautta, Jumalan sanan ravinnon saamisen kautta. Jeesuksen vastaus Marian toimintaan turhautuneelle Martalle kertoo meille tärkeimmän: ikuinen elämämme on riippuvainen vain Jumalan sanasta. Se on pohjana kaikelle uskon elämälle, mutta myös rakkauden elämälle. Se on voimavarana meille, jotta jaksaisimme palvella lähimmäisiämme ja näkisimme hyödyn vastikkeettomasta palvelusta. Ensin on suhteen Jumalaan oltava kunnossa, että se voi olla muihin ihmisiinkin. Tarvitsemme siis itsessämme ja muissa sekä Marttaa että Mariaa. On oltava Marttoja, jotka ovat valmiita palvelemaan ja järjestämään, jotta toiset saavat kuunnella ja olla Marioina. Ja on tärkeää, että jokainen meistä on valmis ottamaan silloin tällöin Martan roolin, jotta voisimme olla jatkuvasti Marian roolissa, saamassa Jumalan hyvyyttä elämäämme, mutta mahdollistamassa sen myös muille.</w:t>
      </w:r>
    </w:p>
    <w:p w14:paraId="3D2BC7FE" w14:textId="77777777" w:rsidR="00A43B85" w:rsidRDefault="00A43B85" w:rsidP="00A43B85">
      <w:pPr>
        <w:spacing w:line="254" w:lineRule="auto"/>
        <w:jc w:val="both"/>
        <w:rPr>
          <w:rFonts w:ascii="Calibri" w:eastAsia="Calibri" w:hAnsi="Calibri"/>
          <w:kern w:val="2"/>
          <w:sz w:val="28"/>
          <w:szCs w:val="28"/>
          <w:lang w:eastAsia="en-US"/>
        </w:rPr>
      </w:pPr>
    </w:p>
    <w:p w14:paraId="5ECDD442" w14:textId="77777777" w:rsidR="00A43B85" w:rsidRDefault="00A43B85" w:rsidP="00A43B85">
      <w:pPr>
        <w:spacing w:line="254" w:lineRule="auto"/>
        <w:jc w:val="both"/>
        <w:rPr>
          <w:rFonts w:ascii="Calibri" w:eastAsia="Calibri" w:hAnsi="Calibri"/>
          <w:kern w:val="2"/>
          <w:sz w:val="28"/>
          <w:szCs w:val="28"/>
          <w:lang w:eastAsia="en-US"/>
        </w:rPr>
      </w:pPr>
      <w:r>
        <w:rPr>
          <w:rFonts w:ascii="Calibri" w:eastAsia="Calibri" w:hAnsi="Calibri"/>
          <w:kern w:val="2"/>
          <w:sz w:val="28"/>
          <w:szCs w:val="28"/>
          <w:lang w:eastAsia="en-US"/>
        </w:rPr>
        <w:t xml:space="preserve">”Maria on valinnut hyvän osan, eikä sitä oteta häneltä pois.” Vaikka usko onkin meille lahjaa ja sen syntymisen ja ylläpidon suhteen olemme täysin vastaanottajia, meille on annettu hyvä osa, jota meiltä ei oteta Jumalan toimesta pois. Maailma, synti ja paha pyrkii koko ajan rikkomaan sisäistä Mariaamme, joka haluaa asettua Kristuksen jalkojen juureen ja ottaa vastaan Jumalan sanaa ja syntien anteeksiantamusta. Koko ajan meitä houkutellaan pois Jumalan sanan luota, mutta kun muistamme Marian roolimme, roolin etsiytyä evankeliumin piiriin ja Jeesuksen luokse, pysymme oikealla tiellä ja meillä on osa, jota ei viedä pois. Jumala pitää meistä huolen Pyhän Henkensä öljyllä, voidellen meitä ikuiseen elämään ja maallisella leivällä, tarjoten </w:t>
      </w:r>
      <w:proofErr w:type="gramStart"/>
      <w:r>
        <w:rPr>
          <w:rFonts w:ascii="Calibri" w:eastAsia="Calibri" w:hAnsi="Calibri"/>
          <w:kern w:val="2"/>
          <w:sz w:val="28"/>
          <w:szCs w:val="28"/>
          <w:lang w:eastAsia="en-US"/>
        </w:rPr>
        <w:t>maan päällisen</w:t>
      </w:r>
      <w:proofErr w:type="gramEnd"/>
      <w:r>
        <w:rPr>
          <w:rFonts w:ascii="Calibri" w:eastAsia="Calibri" w:hAnsi="Calibri"/>
          <w:kern w:val="2"/>
          <w:sz w:val="28"/>
          <w:szCs w:val="28"/>
          <w:lang w:eastAsia="en-US"/>
        </w:rPr>
        <w:t xml:space="preserve"> elämän sekä hengellisen leivän, joka ravitsee uskomme ikuiseen elämään. Meidän ei tarvitse murehtia ja huolehtia kaikesta, kuten Martta, jos jokainen ottaa osakseen Martan roolin silloin tällöin – voimme huolehtia paljon vähemmästä ja jättää huoliamme Jumalan kannettavaksi. Hän on luvannut olla kanssamme kaikki päivät maailman loppuun asti. Luotetaan siihen. Aamen. </w:t>
      </w:r>
    </w:p>
    <w:p w14:paraId="5B0F5D46" w14:textId="77777777" w:rsidR="003B4E12" w:rsidRDefault="003B4E12"/>
    <w:sectPr w:rsidR="003B4E1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B85"/>
    <w:rsid w:val="003B4E12"/>
    <w:rsid w:val="00A43B8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5F0A"/>
  <w15:chartTrackingRefBased/>
  <w15:docId w15:val="{271E7555-6B91-4D76-8622-DB7379AD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43B85"/>
    <w:pPr>
      <w:spacing w:after="0" w:line="240" w:lineRule="auto"/>
    </w:pPr>
    <w:rPr>
      <w:rFonts w:ascii="Times New Roman" w:eastAsia="Times New Roman" w:hAnsi="Times New Roman" w:cs="Times New Roman"/>
      <w:kern w:val="0"/>
      <w:sz w:val="24"/>
      <w:szCs w:val="24"/>
      <w:lang w:eastAsia="fi-FI"/>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Otsikko3">
    <w:name w:val="Otsikko3"/>
    <w:autoRedefine/>
    <w:rsid w:val="00A43B85"/>
    <w:pPr>
      <w:keepNext/>
      <w:keepLines/>
      <w:widowControl w:val="0"/>
      <w:pBdr>
        <w:bottom w:val="single" w:sz="2" w:space="0" w:color="auto"/>
      </w:pBdr>
      <w:tabs>
        <w:tab w:val="left" w:pos="567"/>
        <w:tab w:val="left" w:pos="1020"/>
        <w:tab w:val="left" w:pos="1474"/>
        <w:tab w:val="left" w:pos="1928"/>
        <w:tab w:val="left" w:pos="2835"/>
        <w:tab w:val="left" w:pos="3288"/>
        <w:tab w:val="left" w:pos="3742"/>
        <w:tab w:val="left" w:pos="4195"/>
        <w:tab w:val="left" w:pos="4649"/>
        <w:tab w:val="left" w:pos="5102"/>
        <w:tab w:val="left" w:pos="5550"/>
        <w:tab w:val="left" w:pos="6009"/>
        <w:tab w:val="left" w:pos="6463"/>
      </w:tabs>
      <w:spacing w:before="567" w:after="113" w:line="360" w:lineRule="atLeast"/>
    </w:pPr>
    <w:rPr>
      <w:rFonts w:ascii="Arial" w:eastAsia="Times New Roman" w:hAnsi="Arial" w:cs="Times New Roman"/>
      <w:kern w:val="0"/>
      <w:sz w:val="28"/>
      <w:szCs w:val="16"/>
      <w:lang w:eastAsia="fi-FI"/>
      <w14:ligatures w14:val="none"/>
    </w:rPr>
  </w:style>
  <w:style w:type="paragraph" w:customStyle="1" w:styleId="Rukousteksti">
    <w:name w:val="Rukousteksti"/>
    <w:basedOn w:val="Leipteksti"/>
    <w:rsid w:val="00A43B85"/>
    <w:pPr>
      <w:widowControl w:val="0"/>
      <w:tabs>
        <w:tab w:val="left" w:pos="850"/>
        <w:tab w:val="left" w:pos="1247"/>
        <w:tab w:val="left" w:pos="1531"/>
        <w:tab w:val="left" w:pos="1928"/>
        <w:tab w:val="left" w:pos="2211"/>
        <w:tab w:val="left" w:pos="2551"/>
        <w:tab w:val="left" w:pos="3742"/>
        <w:tab w:val="left" w:pos="4195"/>
        <w:tab w:val="left" w:pos="4649"/>
        <w:tab w:val="left" w:pos="5102"/>
        <w:tab w:val="left" w:pos="5550"/>
        <w:tab w:val="left" w:pos="6009"/>
        <w:tab w:val="left" w:pos="6463"/>
      </w:tabs>
      <w:spacing w:after="0" w:line="296" w:lineRule="atLeast"/>
      <w:ind w:left="850"/>
    </w:pPr>
    <w:rPr>
      <w:szCs w:val="20"/>
    </w:rPr>
  </w:style>
  <w:style w:type="paragraph" w:customStyle="1" w:styleId="Rukoustekstihakasuljeedess">
    <w:name w:val="Rukousteksti hakasulje edessä"/>
    <w:basedOn w:val="Rukousteksti"/>
    <w:next w:val="Rukousteksti"/>
    <w:rsid w:val="00A43B85"/>
    <w:pPr>
      <w:ind w:hanging="79"/>
    </w:pPr>
  </w:style>
  <w:style w:type="paragraph" w:styleId="Leipteksti">
    <w:name w:val="Body Text"/>
    <w:basedOn w:val="Normaali"/>
    <w:link w:val="LeiptekstiChar"/>
    <w:uiPriority w:val="99"/>
    <w:semiHidden/>
    <w:unhideWhenUsed/>
    <w:rsid w:val="00A43B85"/>
    <w:pPr>
      <w:spacing w:after="120"/>
    </w:pPr>
  </w:style>
  <w:style w:type="character" w:customStyle="1" w:styleId="LeiptekstiChar">
    <w:name w:val="Leipäteksti Char"/>
    <w:basedOn w:val="Kappaleenoletusfontti"/>
    <w:link w:val="Leipteksti"/>
    <w:uiPriority w:val="99"/>
    <w:semiHidden/>
    <w:rsid w:val="00A43B85"/>
    <w:rPr>
      <w:rFonts w:ascii="Times New Roman" w:eastAsia="Times New Roman" w:hAnsi="Times New Roman" w:cs="Times New Roman"/>
      <w:kern w:val="0"/>
      <w:sz w:val="24"/>
      <w:szCs w:val="24"/>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0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761</Words>
  <Characters>6172</Characters>
  <Application>Microsoft Office Word</Application>
  <DocSecurity>0</DocSecurity>
  <Lines>51</Lines>
  <Paragraphs>13</Paragraphs>
  <ScaleCrop>false</ScaleCrop>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1</cp:revision>
  <dcterms:created xsi:type="dcterms:W3CDTF">2023-09-18T13:10:00Z</dcterms:created>
  <dcterms:modified xsi:type="dcterms:W3CDTF">2023-09-18T13:13:00Z</dcterms:modified>
</cp:coreProperties>
</file>