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1AB" w14:textId="77777777" w:rsidR="00302BA2" w:rsidRDefault="00302BA2" w:rsidP="00302BA2">
      <w:pPr>
        <w:spacing w:after="0"/>
        <w:jc w:val="both"/>
        <w:rPr>
          <w:sz w:val="28"/>
          <w:szCs w:val="28"/>
        </w:rPr>
      </w:pPr>
      <w:proofErr w:type="spellStart"/>
      <w:r w:rsidRPr="00302BA2">
        <w:rPr>
          <w:sz w:val="28"/>
          <w:szCs w:val="28"/>
        </w:rPr>
        <w:t>Luuk</w:t>
      </w:r>
      <w:proofErr w:type="spellEnd"/>
      <w:r w:rsidRPr="00302BA2">
        <w:rPr>
          <w:sz w:val="28"/>
          <w:szCs w:val="28"/>
        </w:rPr>
        <w:t xml:space="preserve">. </w:t>
      </w:r>
      <w:proofErr w:type="gramStart"/>
      <w:r w:rsidRPr="00302BA2">
        <w:rPr>
          <w:sz w:val="28"/>
          <w:szCs w:val="28"/>
        </w:rPr>
        <w:t>22:14-22</w:t>
      </w:r>
      <w:proofErr w:type="gramEnd"/>
    </w:p>
    <w:p w14:paraId="068B2A44" w14:textId="77777777" w:rsidR="00302BA2" w:rsidRPr="00302BA2" w:rsidRDefault="00302BA2" w:rsidP="00302BA2">
      <w:pPr>
        <w:spacing w:after="0"/>
        <w:jc w:val="both"/>
        <w:rPr>
          <w:sz w:val="28"/>
          <w:szCs w:val="28"/>
        </w:rPr>
      </w:pPr>
    </w:p>
    <w:p w14:paraId="34BDA055" w14:textId="77777777" w:rsidR="00302BA2" w:rsidRPr="00302BA2" w:rsidRDefault="00302BA2" w:rsidP="00302BA2">
      <w:pPr>
        <w:spacing w:after="0"/>
        <w:jc w:val="both"/>
        <w:rPr>
          <w:sz w:val="28"/>
          <w:szCs w:val="28"/>
        </w:rPr>
      </w:pPr>
      <w:r w:rsidRPr="00302BA2">
        <w:rPr>
          <w:sz w:val="28"/>
          <w:szCs w:val="28"/>
        </w:rPr>
        <w:t>Kun hetki koitti, Jeesus kävi aterialle yhdessä apostolien kanssa. Hän sanoi heille: ”Hartaasti olen halunnut syödä tämän pääsiäisaterian teidän kanssanne ennen kärsimystäni. Sillä minä sanon teille: enää en syö pääsiäisateriaa, ennen kuin se saa täyttymyksensä Jumalan valtakunnassa.” Hän otti käsiinsä maljan, kiitti Jumalaa ja sanoi: ”Ottakaa tämä ja jakakaa keskenänne. Minä sanon teille: tästedes en maista viiniköynnöksen antia, ennen kuin Jumalan valtakunta on tullut.”</w:t>
      </w:r>
    </w:p>
    <w:p w14:paraId="69BCB418" w14:textId="39539196" w:rsidR="00302BA2" w:rsidRPr="00302BA2" w:rsidRDefault="00302BA2" w:rsidP="00302BA2">
      <w:pPr>
        <w:spacing w:after="0"/>
        <w:jc w:val="both"/>
        <w:rPr>
          <w:sz w:val="28"/>
          <w:szCs w:val="28"/>
        </w:rPr>
      </w:pPr>
      <w:r w:rsidRPr="00302BA2">
        <w:rPr>
          <w:sz w:val="28"/>
          <w:szCs w:val="28"/>
        </w:rPr>
        <w:t>Sitten hän otti leivän, siunasi, mursi ja antoi sen opetuslapsilleen sanoen: ”Tämä on minun ruumiini, joka annetaan teidän puolestanne. Tehkää tämä minun muistokseni.” Aterian jälkeen hän samalla tavoin otti maljan ja sanoi: ”Tämä malja on uusi liitto minun veressäni, joka vuodatetaan teidän puolestanne. Mutta tälle samalle pöydälle ojentaa yhdessä minun kanssani kätensä myös minun kavaltajani. Ihmisen Poika lähtee täältä juuri niin kuin hänen on määrä lähteä, mutta voi sitä, josta tulee hänen kavaltajansa!”</w:t>
      </w:r>
      <w:r>
        <w:rPr>
          <w:sz w:val="28"/>
          <w:szCs w:val="28"/>
        </w:rPr>
        <w:t xml:space="preserve"> </w:t>
      </w:r>
      <w:r w:rsidRPr="00302BA2">
        <w:rPr>
          <w:i/>
          <w:iCs/>
          <w:sz w:val="28"/>
          <w:szCs w:val="28"/>
        </w:rPr>
        <w:t>Tämä on pyhä evankeliumi.</w:t>
      </w:r>
      <w:r>
        <w:rPr>
          <w:sz w:val="28"/>
          <w:szCs w:val="28"/>
        </w:rPr>
        <w:t xml:space="preserve"> </w:t>
      </w:r>
    </w:p>
    <w:p w14:paraId="0F6FED1D" w14:textId="77777777" w:rsidR="00302BA2" w:rsidRDefault="00302BA2" w:rsidP="00302BA2">
      <w:pPr>
        <w:spacing w:after="0"/>
        <w:jc w:val="both"/>
        <w:rPr>
          <w:sz w:val="28"/>
          <w:szCs w:val="28"/>
        </w:rPr>
      </w:pPr>
    </w:p>
    <w:p w14:paraId="0EA52E58" w14:textId="77777777" w:rsidR="00302BA2" w:rsidRDefault="00302BA2" w:rsidP="00302BA2">
      <w:pPr>
        <w:spacing w:after="0"/>
        <w:jc w:val="both"/>
        <w:rPr>
          <w:sz w:val="28"/>
          <w:szCs w:val="28"/>
        </w:rPr>
      </w:pPr>
    </w:p>
    <w:p w14:paraId="70DF8410" w14:textId="77777777" w:rsidR="00302BA2" w:rsidRPr="00302BA2" w:rsidRDefault="00302BA2" w:rsidP="00302BA2">
      <w:pPr>
        <w:spacing w:after="0"/>
        <w:jc w:val="both"/>
        <w:rPr>
          <w:sz w:val="28"/>
          <w:szCs w:val="28"/>
        </w:rPr>
      </w:pPr>
    </w:p>
    <w:p w14:paraId="058D612C" w14:textId="53AC2E10" w:rsidR="00302BA2" w:rsidRDefault="00302BA2" w:rsidP="00302BA2">
      <w:pPr>
        <w:spacing w:after="0"/>
        <w:jc w:val="both"/>
        <w:rPr>
          <w:sz w:val="28"/>
          <w:szCs w:val="28"/>
        </w:rPr>
      </w:pPr>
      <w:r w:rsidRPr="00302BA2">
        <w:rPr>
          <w:sz w:val="28"/>
          <w:szCs w:val="28"/>
        </w:rPr>
        <w:t xml:space="preserve">Tänään laulamme yhden hienoimmista virsistä messun päätteeksi, käy yrttitarhasta polku. Joka säkeistön lopussa on oikeastaan rukous: se tie vie kerran taivaaseen, mutta tie se on tuskien. Ehkä moni voi samaistua tähän. Oman elämän tie on välillä tuskien tie, mutta kun se tie on ristin viitoittama se vie taivaaseen. Siksi se on kaiken tuskan arvoinen kulkea. Olemme tänään kiirastorstaina yhteisen aterian, pyhän ehtoollisen lahjan äärellä. Pyhän messun kärkipiste, pääasia, on tuo ateria, jolle Jeesus meitä tänään jälleen kutsuu. Jeesuskin käy tämän päivän evankeliumissa opetuslastensa kanssa pääsiäisaterialle. Ehkä vähän erikoinen ajatus – mehän vietämme pääsiäistä vasta sunnuntaina, ylösnousemuksen aamuna, mutta Jeesus j apostolit viettivät sitä juutalaisen kalenterin </w:t>
      </w:r>
      <w:proofErr w:type="spellStart"/>
      <w:r w:rsidRPr="00302BA2">
        <w:rPr>
          <w:sz w:val="28"/>
          <w:szCs w:val="28"/>
        </w:rPr>
        <w:t>nisankuun</w:t>
      </w:r>
      <w:proofErr w:type="spellEnd"/>
      <w:r w:rsidRPr="00302BA2">
        <w:rPr>
          <w:sz w:val="28"/>
          <w:szCs w:val="28"/>
        </w:rPr>
        <w:t xml:space="preserve"> 14. päivänä, joka saattoi olla mikä viikonpäivä vain, nyt se näyttää osuneen torstaihin. Me muistamme tämän kiirastorstain aterian leivästä ja viinistä, mutta pääsiäisaterian pääruoka on lammas. Jokaisen perheen tuli hankkia lammas </w:t>
      </w:r>
      <w:proofErr w:type="spellStart"/>
      <w:r w:rsidRPr="00302BA2">
        <w:rPr>
          <w:sz w:val="28"/>
          <w:szCs w:val="28"/>
        </w:rPr>
        <w:t>nisankuun</w:t>
      </w:r>
      <w:proofErr w:type="spellEnd"/>
      <w:r w:rsidRPr="00302BA2">
        <w:rPr>
          <w:sz w:val="28"/>
          <w:szCs w:val="28"/>
        </w:rPr>
        <w:t xml:space="preserve"> 10. päivä. Tuo oli päivä, joka saattoi olla juuri se, jolloin Jeesus palmunlevien keskellä ratsasti Jerusalemiin. Silloin Hän myös puhdisti temppelin kaikista myyjistä, jotka kaupittelivat varmasti myös lampaita. Aikamoinen hulina on ollut siellä. Me ymmärrämme nyt, että tuolloinhan Jerusalemiin ratsasti juuri se pääsiäislammas, joka jokaisen tulisi ottaa kotiinsa: Jeesus, Jumalan Karitsa, joka </w:t>
      </w:r>
      <w:r w:rsidRPr="00302BA2">
        <w:rPr>
          <w:sz w:val="28"/>
          <w:szCs w:val="28"/>
        </w:rPr>
        <w:lastRenderedPageBreak/>
        <w:t xml:space="preserve">tulee meidän pääsiäislampaaksemme, uhraten itsensä syntiemme edestä. Kiirastorstain aterialla oli siis todennäköisesti kaksi lammasta – toinen, joka muistutti Jumalan pelastusteosta Israelin kansan historiassa Egyptin orjuudesta ja esikoisten kuolemasta ja toinen, joka muistuttaa meitä siitä pelastusteosta, jossa koko maailman synnit on anteeksiannettu, tiestä, jolle tuo Jumalan valitsema pääsiäislammas lähtee aterialtaan, Juudaksen kavallettua Hänet. </w:t>
      </w:r>
    </w:p>
    <w:p w14:paraId="148A91DF" w14:textId="77777777" w:rsidR="00302BA2" w:rsidRPr="00302BA2" w:rsidRDefault="00302BA2" w:rsidP="00302BA2">
      <w:pPr>
        <w:spacing w:after="0"/>
        <w:jc w:val="both"/>
        <w:rPr>
          <w:sz w:val="28"/>
          <w:szCs w:val="28"/>
        </w:rPr>
      </w:pPr>
    </w:p>
    <w:p w14:paraId="1BD59619" w14:textId="77777777" w:rsidR="00302BA2" w:rsidRDefault="00302BA2" w:rsidP="00302BA2">
      <w:pPr>
        <w:spacing w:after="0"/>
        <w:jc w:val="both"/>
        <w:rPr>
          <w:sz w:val="28"/>
          <w:szCs w:val="28"/>
        </w:rPr>
      </w:pPr>
      <w:r w:rsidRPr="00302BA2">
        <w:rPr>
          <w:sz w:val="28"/>
          <w:szCs w:val="28"/>
        </w:rPr>
        <w:t xml:space="preserve">Jeesuksen kanssa samaan pöytään kävi myös Hänen kavaltajansa Juudas </w:t>
      </w:r>
      <w:proofErr w:type="spellStart"/>
      <w:r w:rsidRPr="00302BA2">
        <w:rPr>
          <w:sz w:val="28"/>
          <w:szCs w:val="28"/>
        </w:rPr>
        <w:t>Iskariot</w:t>
      </w:r>
      <w:proofErr w:type="spellEnd"/>
      <w:r w:rsidRPr="00302BA2">
        <w:rPr>
          <w:sz w:val="28"/>
          <w:szCs w:val="28"/>
        </w:rPr>
        <w:t xml:space="preserve">. Johanneksen evankeliumissa Jeesus erottaa ehtoollisen, jonka Hän jakaa Juudakselle, antamalla vain tällä niin sanotulla </w:t>
      </w:r>
      <w:proofErr w:type="spellStart"/>
      <w:r w:rsidRPr="00302BA2">
        <w:rPr>
          <w:sz w:val="28"/>
          <w:szCs w:val="28"/>
        </w:rPr>
        <w:t>intinktiolla</w:t>
      </w:r>
      <w:proofErr w:type="spellEnd"/>
      <w:r w:rsidRPr="00302BA2">
        <w:rPr>
          <w:sz w:val="28"/>
          <w:szCs w:val="28"/>
        </w:rPr>
        <w:t xml:space="preserve"> jaetun ehtoollisen, eli kastamalla leivän viiniin ja ojentamalla sen sille, joka Hänet kavaltaa. Kuitenkin Jeesuksen opetuslasten varsin värikäs joukko kokoontui Herransa johdolla ensimmäiselle ehtoolliselle. Siinä toteutui konkreettisestikin se, että Jeesus oli kokki ja tarjoilija, mutta myös ruoka, Hänen ruumiinsa ja verensä ehtoollisen leivässä ja viinissä. Sillä, että myös kavaltaja jakaa samassa pöydässä leivän ja viinin, on käytetty perusteena monenlaiseen ehtoollispöydän avaamiseen käytyyn keskusteluun ja erilaisiin aika kummallisiinkin teologisiin painotuksiin. Ehtoollispöytähän on suljettu siinä mielessä, että yhteiselle ehtoolliselle käyminen vaatii kahdenlaista yhteyttä. Se vaatii yhteyttä Kristukseen eli kasteen ja Sanan voimasta meille lahjoitettua uskoa, sitä henkilökohtaista uskoa ja suhdetta Kristukseen, jolla otamme vastaan Hänen rakkautensa ja anteeksiantonsa syntiemme edestä. Meillä tulee siis olla suhde Jeesukseen kunnossa: siksi käymme synnintunnustukseen ennen ehtoolliselle käymistä, viemme Hänelle sydämemme ja anomme sen virheitä anteeksi.  Teemme sovinnon Hänen kanssaan, jotta voisimme ottaa vastaan Hänen ruumiinsa ja verensä autuudeksemme ja jotta voisimme kohdata Hänet ehtoollisessa. </w:t>
      </w:r>
    </w:p>
    <w:p w14:paraId="10D16D48" w14:textId="77777777" w:rsidR="00302BA2" w:rsidRPr="00302BA2" w:rsidRDefault="00302BA2" w:rsidP="00302BA2">
      <w:pPr>
        <w:spacing w:after="0"/>
        <w:jc w:val="both"/>
        <w:rPr>
          <w:sz w:val="28"/>
          <w:szCs w:val="28"/>
        </w:rPr>
      </w:pPr>
    </w:p>
    <w:p w14:paraId="6BEC1100" w14:textId="77777777" w:rsidR="00302BA2" w:rsidRDefault="00302BA2" w:rsidP="00302BA2">
      <w:pPr>
        <w:spacing w:after="0"/>
        <w:jc w:val="both"/>
        <w:rPr>
          <w:sz w:val="28"/>
          <w:szCs w:val="28"/>
        </w:rPr>
      </w:pPr>
      <w:r w:rsidRPr="00302BA2">
        <w:rPr>
          <w:sz w:val="28"/>
          <w:szCs w:val="28"/>
        </w:rPr>
        <w:t xml:space="preserve">Toinen yhteys on muiden ehtoollispöytään käyvien kesken. Meillä tulee olla yksimielisyys uskosta, jota yhdessä tunnustamme ja jaamme. Meillä tulee olla yhtäläinen näkemys sakramenteista ja evankeliumin sanasta, Kristuksen rististä ja siitä, mitä ehtoollispöydässä saamme: Kristuksen ruumiin ja veren syntiemme anteeksiantamukseksi ja uskon vahvistukseksi. Toisekseen meillä ei saa olla keskenämme riitoja eikä erimielisyyksiä, kun käymme vierekkäin ehtoolliselle. Jeesuskin kehottaa: "Jos siis olet viemässä uhrilahjaasi alttarille ja siinä muistat, että veljelläsi on jotakin sinua vastaan, niin jätä lahjasi alttarin eteen ja käy ensin sopimassa veljesi kanssa. Mene sitten vasta antamaan lahjasi.” Siksi toivotamme ennen ehtoollista toisillemme rauhaa ja synnintunnustuksessa pyydämme anteeksi myös niitä asioita, joilla olemme rikkoneet toisiamme vastaan. Kun </w:t>
      </w:r>
      <w:r w:rsidRPr="00302BA2">
        <w:rPr>
          <w:sz w:val="28"/>
          <w:szCs w:val="28"/>
        </w:rPr>
        <w:lastRenderedPageBreak/>
        <w:t xml:space="preserve">meillä on yhteys Kristukseen ja toinen toisiimme, uskovien yhteys, uskon ja välittämisen yhteys, ehtoollisen koko olemus toteutuu välillämme. </w:t>
      </w:r>
    </w:p>
    <w:p w14:paraId="5D5A74F9" w14:textId="77777777" w:rsidR="00302BA2" w:rsidRPr="00302BA2" w:rsidRDefault="00302BA2" w:rsidP="00302BA2">
      <w:pPr>
        <w:spacing w:after="0"/>
        <w:jc w:val="both"/>
        <w:rPr>
          <w:sz w:val="28"/>
          <w:szCs w:val="28"/>
        </w:rPr>
      </w:pPr>
    </w:p>
    <w:p w14:paraId="5A55179F" w14:textId="77777777" w:rsidR="00302BA2" w:rsidRDefault="00302BA2" w:rsidP="00302BA2">
      <w:pPr>
        <w:spacing w:after="0"/>
        <w:jc w:val="both"/>
        <w:rPr>
          <w:sz w:val="28"/>
          <w:szCs w:val="28"/>
        </w:rPr>
      </w:pPr>
      <w:r w:rsidRPr="00302BA2">
        <w:rPr>
          <w:sz w:val="28"/>
          <w:szCs w:val="28"/>
        </w:rPr>
        <w:t xml:space="preserve">Juudaksen läsnäolo ensimmäisellä ehtoollisella ei mitenkään pilannut tuota ateriaa tai esimerkkiä, jonka Jeesus meille siinä asetti. Kyllähän hänelläkin oli suhteensa Kristukseen ja toisiin apostoleihin – se suhde vain oli jo rikkoutumassa. Ennen kuulemaamme tekstikohtaa Luukas kertoo, että Saatana oli mennyt Juudakseen ja hän oli käynyt sopimassa ylipappien kanssa Jeesuksen kavaltamisesta. Juudas on ehkä turhaankin kärsinyt täysin pahan ihmisen taakkaa. Hän teki synnin, kun kavalsi Jeesuksen, suuren synnin, mutta yhtä lailla, synnin pahan houkutuksesta, kuten me kaikki teemme. Emme voi puolustella Juudaksen kavallusta ja syntiä, mutta näemme, että Jeesuksen opetuslapset olivat ihmisiä siinä missä mekin – epätäydellisiä ja jokaisessa niin hyvää kuin pahaa. Tällaiset ihmiset kokoontuvat myös ehtoollispöytään. Ehtoollisesta ei kannata ajatella liian vaikeasti. Se on pyhä ateria, mutta se on tarkoitettu ihmisille, epätäydellisille, syntisille, väärin tekijöille, rikkureille, liian huonoille ja kelvottomille ja heikkouskoisille. Ehtoollisen oikeaa viettämistä on sille käymistä usein, Jumalan tarjoamana arjen vahvistajana joka viikko. Ehtoollinen sulkee sisäänsä monenlaiset ihmiset, niin ensimmäisellä ehtoollisella Jeesuksen ja apostolien kesken kuin tänään Kihniön kirkossa, meidän </w:t>
      </w:r>
      <w:proofErr w:type="spellStart"/>
      <w:r w:rsidRPr="00302BA2">
        <w:rPr>
          <w:sz w:val="28"/>
          <w:szCs w:val="28"/>
        </w:rPr>
        <w:t>keskemme</w:t>
      </w:r>
      <w:proofErr w:type="spellEnd"/>
      <w:r w:rsidRPr="00302BA2">
        <w:rPr>
          <w:sz w:val="28"/>
          <w:szCs w:val="28"/>
        </w:rPr>
        <w:t xml:space="preserve">.  </w:t>
      </w:r>
    </w:p>
    <w:p w14:paraId="1747E01E" w14:textId="77777777" w:rsidR="00302BA2" w:rsidRPr="00302BA2" w:rsidRDefault="00302BA2" w:rsidP="00302BA2">
      <w:pPr>
        <w:spacing w:after="0"/>
        <w:jc w:val="both"/>
        <w:rPr>
          <w:sz w:val="28"/>
          <w:szCs w:val="28"/>
        </w:rPr>
      </w:pPr>
    </w:p>
    <w:p w14:paraId="5D4D891B" w14:textId="0D781AE3" w:rsidR="003B4E12" w:rsidRPr="00302BA2" w:rsidRDefault="00302BA2" w:rsidP="00302BA2">
      <w:pPr>
        <w:spacing w:after="0"/>
        <w:jc w:val="both"/>
        <w:rPr>
          <w:sz w:val="28"/>
          <w:szCs w:val="28"/>
        </w:rPr>
      </w:pPr>
      <w:r w:rsidRPr="00302BA2">
        <w:rPr>
          <w:sz w:val="28"/>
          <w:szCs w:val="28"/>
        </w:rPr>
        <w:t>Jeesus korostaa kahdesti sitä, että Hän ei nauti pääsiäisateriaa tai maista viiniköynnöksen antia ennen kuin kaikkia täydellistyy taivaassa. Ehtoollisen antaessa voimaa meille taivasmatkallamme maan päällä, me vietämme sitä muistaaksemme Jeesusta. Noilla sanoilla Jeesus tarkoittaakin sitä hetkeä, kun Hän kokoaa oman kansansa, kaikki meidät uskovat luokseen taivaan kotiin, jossa vietämme jälleen Herramme kanssa pääsiäisateriaa, mutta silloin se ei enää ole muistoateria, vaan kiitosateria. Silloin emme nauti ehtoollista enää uskon vahvistukseksi ja syntien anteeksiantamiseksi, vaan silloin liitymme pöytään juhlan ja kiitoksen merkeissä, taivaan ilossa. Tuohon iloon mekin liitymme aina ylistysvirttä veisatessamme. Ehtoollisen jälkeen Jeesus ja apostolitkin lauloivat kiitoslaulun ja lähtivät kohti Getsemanen puutarhaa. Siellä kiitoslaulut kuitenkin hiljenivät ja matka Golgataa kohti alkoi. Tänäänkin me jätämme kiitoslaulut sikseen ja matka kohti Golgataa alkaa. Mihin kukin tältä aterialta tänään suuntaamme – onpa se oman elämämme Getsemaneen, rukouksen puutarhaan, yksinäisyyteen tai perhearjen kiireeseen – voimme olla varmoja, että ehtoollisen voimalla ja Jumalan Hengen uskolla olemme tiellä, joka on joskus tuskien, mutta johtaa varmasti kerran taivaaseen. Aamen.</w:t>
      </w:r>
    </w:p>
    <w:sectPr w:rsidR="003B4E12" w:rsidRPr="00302B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A2"/>
    <w:rsid w:val="00302BA2"/>
    <w:rsid w:val="003B4E12"/>
    <w:rsid w:val="00B52F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4F05"/>
  <w15:chartTrackingRefBased/>
  <w15:docId w15:val="{7EA80F5B-8A3C-4BE0-B61F-81CE7485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02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02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02BA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02BA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02BA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02BA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02BA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02BA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02BA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02BA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02BA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02BA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02BA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02BA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02BA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02BA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02BA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02BA2"/>
    <w:rPr>
      <w:rFonts w:eastAsiaTheme="majorEastAsia" w:cstheme="majorBidi"/>
      <w:color w:val="272727" w:themeColor="text1" w:themeTint="D8"/>
    </w:rPr>
  </w:style>
  <w:style w:type="paragraph" w:styleId="Otsikko">
    <w:name w:val="Title"/>
    <w:basedOn w:val="Normaali"/>
    <w:next w:val="Normaali"/>
    <w:link w:val="OtsikkoChar"/>
    <w:uiPriority w:val="10"/>
    <w:qFormat/>
    <w:rsid w:val="00302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02BA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02BA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02BA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02BA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02BA2"/>
    <w:rPr>
      <w:i/>
      <w:iCs/>
      <w:color w:val="404040" w:themeColor="text1" w:themeTint="BF"/>
    </w:rPr>
  </w:style>
  <w:style w:type="paragraph" w:styleId="Luettelokappale">
    <w:name w:val="List Paragraph"/>
    <w:basedOn w:val="Normaali"/>
    <w:uiPriority w:val="34"/>
    <w:qFormat/>
    <w:rsid w:val="00302BA2"/>
    <w:pPr>
      <w:ind w:left="720"/>
      <w:contextualSpacing/>
    </w:pPr>
  </w:style>
  <w:style w:type="character" w:styleId="Voimakaskorostus">
    <w:name w:val="Intense Emphasis"/>
    <w:basedOn w:val="Kappaleenoletusfontti"/>
    <w:uiPriority w:val="21"/>
    <w:qFormat/>
    <w:rsid w:val="00302BA2"/>
    <w:rPr>
      <w:i/>
      <w:iCs/>
      <w:color w:val="0F4761" w:themeColor="accent1" w:themeShade="BF"/>
    </w:rPr>
  </w:style>
  <w:style w:type="paragraph" w:styleId="Erottuvalainaus">
    <w:name w:val="Intense Quote"/>
    <w:basedOn w:val="Normaali"/>
    <w:next w:val="Normaali"/>
    <w:link w:val="ErottuvalainausChar"/>
    <w:uiPriority w:val="30"/>
    <w:qFormat/>
    <w:rsid w:val="00302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02BA2"/>
    <w:rPr>
      <w:i/>
      <w:iCs/>
      <w:color w:val="0F4761" w:themeColor="accent1" w:themeShade="BF"/>
    </w:rPr>
  </w:style>
  <w:style w:type="character" w:styleId="Erottuvaviittaus">
    <w:name w:val="Intense Reference"/>
    <w:basedOn w:val="Kappaleenoletusfontti"/>
    <w:uiPriority w:val="32"/>
    <w:qFormat/>
    <w:rsid w:val="00302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7089</Characters>
  <Application>Microsoft Office Word</Application>
  <DocSecurity>0</DocSecurity>
  <Lines>59</Lines>
  <Paragraphs>15</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2025-09-01T06:59:00Z</dcterms:created>
  <dcterms:modified xsi:type="dcterms:W3CDTF">2025-09-01T07:00:00Z</dcterms:modified>
</cp:coreProperties>
</file>